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8D" w:rsidRDefault="006C048D" w:rsidP="00FF24D6">
      <w:pPr>
        <w:pStyle w:val="nadpiskapitoly"/>
        <w:rPr>
          <w:rFonts w:ascii="Arial" w:hAnsi="Arial" w:cs="Arial"/>
          <w:bCs/>
          <w:iCs/>
          <w:szCs w:val="28"/>
        </w:rPr>
      </w:pPr>
      <w:r>
        <w:rPr>
          <w:rFonts w:ascii="Arial" w:hAnsi="Arial" w:cs="Arial"/>
          <w:bCs/>
          <w:iCs/>
          <w:szCs w:val="28"/>
        </w:rPr>
        <w:t>TISKOVÁ ZPRÁVA</w:t>
      </w:r>
    </w:p>
    <w:p w:rsidR="006C048D" w:rsidRDefault="006C048D" w:rsidP="00FF24D6">
      <w:pPr>
        <w:pStyle w:val="nadpiskapitoly"/>
        <w:rPr>
          <w:rFonts w:ascii="Arial" w:hAnsi="Arial" w:cs="Arial"/>
          <w:bCs/>
          <w:iCs/>
          <w:szCs w:val="28"/>
        </w:rPr>
      </w:pPr>
    </w:p>
    <w:p w:rsidR="006C048D" w:rsidRPr="00F1527F" w:rsidRDefault="006C048D" w:rsidP="00FF24D6">
      <w:pPr>
        <w:pStyle w:val="nadpiskapitoly"/>
        <w:rPr>
          <w:rFonts w:ascii="Arial" w:hAnsi="Arial" w:cs="Arial"/>
          <w:bCs/>
          <w:iCs/>
          <w:color w:val="auto"/>
          <w:szCs w:val="28"/>
        </w:rPr>
      </w:pPr>
    </w:p>
    <w:p w:rsidR="009442DF" w:rsidRPr="00F1527F" w:rsidRDefault="00C435F6" w:rsidP="00C435F6">
      <w:pPr>
        <w:ind w:firstLine="0"/>
        <w:rPr>
          <w:rFonts w:ascii="Calibri" w:hAnsi="Calibri" w:cs="Calibri"/>
          <w:b/>
          <w:sz w:val="28"/>
          <w:szCs w:val="28"/>
        </w:rPr>
      </w:pPr>
      <w:r w:rsidRPr="00F1527F">
        <w:rPr>
          <w:rFonts w:ascii="Calibri" w:hAnsi="Calibri" w:cs="Calibri"/>
          <w:b/>
          <w:sz w:val="28"/>
          <w:szCs w:val="28"/>
        </w:rPr>
        <w:t>Účet České republiky</w:t>
      </w:r>
      <w:r w:rsidR="002F475C" w:rsidRPr="00F1527F">
        <w:rPr>
          <w:rFonts w:ascii="Calibri" w:hAnsi="Calibri" w:cs="Calibri"/>
          <w:b/>
          <w:sz w:val="28"/>
          <w:szCs w:val="28"/>
        </w:rPr>
        <w:t xml:space="preserve"> za odškodnění pěstitelů zeleniny </w:t>
      </w:r>
      <w:r w:rsidR="00804A1C" w:rsidRPr="00F1527F">
        <w:rPr>
          <w:rFonts w:ascii="Calibri" w:hAnsi="Calibri" w:cs="Calibri"/>
          <w:b/>
          <w:sz w:val="28"/>
          <w:szCs w:val="28"/>
        </w:rPr>
        <w:t>činí přibližně 6,5</w:t>
      </w:r>
      <w:r w:rsidRPr="00F1527F">
        <w:rPr>
          <w:rFonts w:ascii="Calibri" w:hAnsi="Calibri" w:cs="Calibri"/>
          <w:b/>
          <w:sz w:val="28"/>
          <w:szCs w:val="28"/>
        </w:rPr>
        <w:t xml:space="preserve"> mil Kč</w:t>
      </w:r>
    </w:p>
    <w:p w:rsidR="00C435F6" w:rsidRPr="00F1527F" w:rsidRDefault="00C435F6" w:rsidP="00C435F6">
      <w:pPr>
        <w:ind w:firstLine="0"/>
        <w:rPr>
          <w:rFonts w:ascii="Calibri" w:hAnsi="Calibri" w:cs="Calibri"/>
          <w:b/>
          <w:sz w:val="24"/>
        </w:rPr>
      </w:pPr>
    </w:p>
    <w:p w:rsidR="009442DF" w:rsidRPr="00F1527F" w:rsidRDefault="00C435F6" w:rsidP="009442DF">
      <w:pPr>
        <w:ind w:firstLine="0"/>
        <w:rPr>
          <w:rFonts w:ascii="Calibri" w:hAnsi="Calibri" w:cs="Calibri"/>
          <w:b/>
          <w:sz w:val="24"/>
        </w:rPr>
      </w:pPr>
      <w:r w:rsidRPr="00F1527F">
        <w:rPr>
          <w:rFonts w:ascii="Calibri" w:hAnsi="Calibri" w:cs="Calibri"/>
          <w:b/>
          <w:sz w:val="24"/>
        </w:rPr>
        <w:t xml:space="preserve">Praha </w:t>
      </w:r>
      <w:proofErr w:type="gramStart"/>
      <w:r w:rsidRPr="00F1527F">
        <w:rPr>
          <w:rFonts w:ascii="Calibri" w:hAnsi="Calibri" w:cs="Calibri"/>
          <w:b/>
          <w:sz w:val="24"/>
        </w:rPr>
        <w:t>13.7</w:t>
      </w:r>
      <w:r w:rsidR="009442DF" w:rsidRPr="00F1527F">
        <w:rPr>
          <w:rFonts w:ascii="Calibri" w:hAnsi="Calibri" w:cs="Calibri"/>
          <w:b/>
          <w:sz w:val="24"/>
        </w:rPr>
        <w:t>.2011</w:t>
      </w:r>
      <w:proofErr w:type="gramEnd"/>
      <w:r w:rsidR="009442DF" w:rsidRPr="00F1527F">
        <w:rPr>
          <w:rFonts w:ascii="Calibri" w:hAnsi="Calibri" w:cs="Calibri"/>
          <w:b/>
          <w:sz w:val="24"/>
        </w:rPr>
        <w:t xml:space="preserve"> </w:t>
      </w:r>
      <w:r w:rsidRPr="00F1527F">
        <w:rPr>
          <w:rFonts w:ascii="Calibri" w:hAnsi="Calibri" w:cs="Calibri"/>
          <w:b/>
          <w:sz w:val="24"/>
        </w:rPr>
        <w:t>– Státní zemědělský intervenční fond vyčíslil celkovou sumu</w:t>
      </w:r>
      <w:r w:rsidR="002F475C" w:rsidRPr="00F1527F">
        <w:rPr>
          <w:rFonts w:ascii="Calibri" w:hAnsi="Calibri" w:cs="Calibri"/>
          <w:b/>
          <w:sz w:val="24"/>
        </w:rPr>
        <w:t xml:space="preserve"> za Českou republiku </w:t>
      </w:r>
      <w:r w:rsidRPr="00F1527F">
        <w:rPr>
          <w:rFonts w:ascii="Calibri" w:hAnsi="Calibri" w:cs="Calibri"/>
          <w:b/>
          <w:sz w:val="24"/>
        </w:rPr>
        <w:t xml:space="preserve"> z přijatých žádostí  českých pěstitelů zeleniny o odškodnění. </w:t>
      </w:r>
    </w:p>
    <w:p w:rsidR="00C435F6" w:rsidRPr="00F1527F" w:rsidRDefault="00C435F6" w:rsidP="009442DF">
      <w:pPr>
        <w:ind w:firstLine="0"/>
        <w:rPr>
          <w:rFonts w:ascii="Calibri" w:hAnsi="Calibri" w:cs="Calibri"/>
          <w:b/>
          <w:sz w:val="24"/>
        </w:rPr>
      </w:pPr>
    </w:p>
    <w:p w:rsidR="009442DF" w:rsidRPr="00F1527F" w:rsidRDefault="00C435F6" w:rsidP="009442DF">
      <w:pPr>
        <w:rPr>
          <w:rFonts w:asciiTheme="minorHAnsi" w:hAnsiTheme="minorHAnsi" w:cstheme="minorHAnsi"/>
          <w:sz w:val="24"/>
        </w:rPr>
      </w:pPr>
      <w:r w:rsidRPr="00F1527F">
        <w:rPr>
          <w:rFonts w:asciiTheme="minorHAnsi" w:hAnsiTheme="minorHAnsi" w:cstheme="minorHAnsi"/>
          <w:sz w:val="24"/>
        </w:rPr>
        <w:t xml:space="preserve">Evropská komise </w:t>
      </w:r>
      <w:r w:rsidR="00FF1944" w:rsidRPr="00F1527F">
        <w:rPr>
          <w:rFonts w:asciiTheme="minorHAnsi" w:hAnsiTheme="minorHAnsi" w:cstheme="minorHAnsi"/>
          <w:sz w:val="24"/>
        </w:rPr>
        <w:t>vyčlenila z rozpočtu Evropské u</w:t>
      </w:r>
      <w:r w:rsidR="002F475C" w:rsidRPr="00F1527F">
        <w:rPr>
          <w:rFonts w:asciiTheme="minorHAnsi" w:hAnsiTheme="minorHAnsi" w:cstheme="minorHAnsi"/>
          <w:sz w:val="24"/>
        </w:rPr>
        <w:t>nie na kompenzaci pěstitelům zeleniny za ušlé zisky způsobe</w:t>
      </w:r>
      <w:r w:rsidR="00804A1C" w:rsidRPr="00F1527F">
        <w:rPr>
          <w:rFonts w:asciiTheme="minorHAnsi" w:hAnsiTheme="minorHAnsi" w:cstheme="minorHAnsi"/>
          <w:sz w:val="24"/>
        </w:rPr>
        <w:t xml:space="preserve">né </w:t>
      </w:r>
      <w:proofErr w:type="gramStart"/>
      <w:r w:rsidR="002F475C" w:rsidRPr="00F1527F">
        <w:rPr>
          <w:rFonts w:asciiTheme="minorHAnsi" w:hAnsiTheme="minorHAnsi" w:cstheme="minorHAnsi"/>
          <w:sz w:val="24"/>
        </w:rPr>
        <w:t>bakt</w:t>
      </w:r>
      <w:r w:rsidR="00496B06">
        <w:rPr>
          <w:rFonts w:asciiTheme="minorHAnsi" w:hAnsiTheme="minorHAnsi" w:cstheme="minorHAnsi"/>
          <w:sz w:val="24"/>
        </w:rPr>
        <w:t>e</w:t>
      </w:r>
      <w:r w:rsidR="002F475C" w:rsidRPr="00F1527F">
        <w:rPr>
          <w:rFonts w:asciiTheme="minorHAnsi" w:hAnsiTheme="minorHAnsi" w:cstheme="minorHAnsi"/>
          <w:sz w:val="24"/>
        </w:rPr>
        <w:t xml:space="preserve">rií </w:t>
      </w:r>
      <w:proofErr w:type="spellStart"/>
      <w:r w:rsidR="002F475C" w:rsidRPr="00F1527F">
        <w:rPr>
          <w:rFonts w:asciiTheme="minorHAnsi" w:hAnsiTheme="minorHAnsi" w:cstheme="minorHAnsi"/>
          <w:sz w:val="24"/>
        </w:rPr>
        <w:t>E.coli</w:t>
      </w:r>
      <w:proofErr w:type="spellEnd"/>
      <w:proofErr w:type="gramEnd"/>
      <w:r w:rsidR="002F475C" w:rsidRPr="00F1527F">
        <w:rPr>
          <w:rFonts w:asciiTheme="minorHAnsi" w:hAnsiTheme="minorHAnsi" w:cstheme="minorHAnsi"/>
          <w:sz w:val="24"/>
        </w:rPr>
        <w:t xml:space="preserve"> </w:t>
      </w:r>
      <w:r w:rsidR="009442DF" w:rsidRPr="00F1527F">
        <w:rPr>
          <w:rFonts w:asciiTheme="minorHAnsi" w:hAnsiTheme="minorHAnsi" w:cstheme="minorHAnsi"/>
          <w:sz w:val="24"/>
        </w:rPr>
        <w:t>částku 210 miliónů EUR.</w:t>
      </w:r>
      <w:r w:rsidR="00D41072" w:rsidRPr="00F1527F">
        <w:rPr>
          <w:rFonts w:asciiTheme="minorHAnsi" w:hAnsiTheme="minorHAnsi" w:cstheme="minorHAnsi"/>
          <w:sz w:val="24"/>
        </w:rPr>
        <w:t xml:space="preserve"> V ČR bylo možné si vybrat ze dvou režimů uplatnění odškodnění</w:t>
      </w:r>
      <w:r w:rsidR="00435F61">
        <w:rPr>
          <w:rFonts w:asciiTheme="minorHAnsi" w:hAnsiTheme="minorHAnsi" w:cstheme="minorHAnsi"/>
          <w:sz w:val="24"/>
        </w:rPr>
        <w:t xml:space="preserve">, </w:t>
      </w:r>
      <w:r w:rsidR="00D41072" w:rsidRPr="00F1527F">
        <w:rPr>
          <w:rFonts w:asciiTheme="minorHAnsi" w:hAnsiTheme="minorHAnsi" w:cstheme="minorHAnsi"/>
          <w:sz w:val="24"/>
        </w:rPr>
        <w:t xml:space="preserve">a to konkrétně buď stahování z trhu již vypěstovaných produktů či nesklízení produktů. Termín </w:t>
      </w:r>
      <w:r w:rsidRPr="00F1527F">
        <w:rPr>
          <w:rFonts w:asciiTheme="minorHAnsi" w:hAnsiTheme="minorHAnsi" w:cstheme="minorHAnsi"/>
          <w:sz w:val="24"/>
        </w:rPr>
        <w:t>pro podání žádostí</w:t>
      </w:r>
      <w:r w:rsidR="0027156F" w:rsidRPr="00F1527F">
        <w:rPr>
          <w:rFonts w:asciiTheme="minorHAnsi" w:hAnsiTheme="minorHAnsi" w:cstheme="minorHAnsi"/>
          <w:sz w:val="24"/>
        </w:rPr>
        <w:t xml:space="preserve"> o podporu</w:t>
      </w:r>
      <w:r w:rsidRPr="00F1527F">
        <w:rPr>
          <w:rFonts w:asciiTheme="minorHAnsi" w:hAnsiTheme="minorHAnsi" w:cstheme="minorHAnsi"/>
          <w:sz w:val="24"/>
        </w:rPr>
        <w:t xml:space="preserve"> </w:t>
      </w:r>
      <w:r w:rsidR="00D41072" w:rsidRPr="00F1527F">
        <w:rPr>
          <w:rFonts w:asciiTheme="minorHAnsi" w:hAnsiTheme="minorHAnsi" w:cstheme="minorHAnsi"/>
          <w:sz w:val="24"/>
        </w:rPr>
        <w:t xml:space="preserve">na SZIF </w:t>
      </w:r>
      <w:r w:rsidRPr="00F1527F">
        <w:rPr>
          <w:rFonts w:asciiTheme="minorHAnsi" w:hAnsiTheme="minorHAnsi" w:cstheme="minorHAnsi"/>
          <w:sz w:val="24"/>
        </w:rPr>
        <w:t>skončil dne</w:t>
      </w:r>
      <w:r w:rsidR="00D41072" w:rsidRPr="00F1527F">
        <w:rPr>
          <w:rFonts w:asciiTheme="minorHAnsi" w:hAnsiTheme="minorHAnsi" w:cstheme="minorHAnsi"/>
          <w:sz w:val="24"/>
        </w:rPr>
        <w:t>m</w:t>
      </w:r>
      <w:r w:rsidRPr="00F1527F">
        <w:rPr>
          <w:rFonts w:asciiTheme="minorHAnsi" w:hAnsiTheme="minorHAnsi" w:cstheme="minorHAnsi"/>
          <w:sz w:val="24"/>
        </w:rPr>
        <w:t xml:space="preserve"> 11. července. SZIF </w:t>
      </w:r>
      <w:r w:rsidR="00804A1C" w:rsidRPr="00F1527F">
        <w:rPr>
          <w:rFonts w:asciiTheme="minorHAnsi" w:hAnsiTheme="minorHAnsi" w:cstheme="minorHAnsi"/>
          <w:sz w:val="24"/>
        </w:rPr>
        <w:t>obdržel celkem deset oznámení o</w:t>
      </w:r>
      <w:r w:rsidR="0027156F" w:rsidRPr="00F1527F">
        <w:rPr>
          <w:rFonts w:asciiTheme="minorHAnsi" w:hAnsiTheme="minorHAnsi" w:cstheme="minorHAnsi"/>
          <w:sz w:val="24"/>
        </w:rPr>
        <w:t xml:space="preserve"> provedení opatření pro</w:t>
      </w:r>
      <w:r w:rsidR="00804A1C" w:rsidRPr="00F1527F">
        <w:rPr>
          <w:rFonts w:asciiTheme="minorHAnsi" w:hAnsiTheme="minorHAnsi" w:cstheme="minorHAnsi"/>
          <w:sz w:val="24"/>
        </w:rPr>
        <w:t xml:space="preserve"> odškodnění od sedmi žadatelů a po provedení kontroly na místě a upřesnění výměry plochy vyčíslil </w:t>
      </w:r>
      <w:r w:rsidR="00D41072" w:rsidRPr="00F1527F">
        <w:rPr>
          <w:rFonts w:asciiTheme="minorHAnsi" w:hAnsiTheme="minorHAnsi" w:cstheme="minorHAnsi"/>
          <w:sz w:val="24"/>
        </w:rPr>
        <w:t> celkov</w:t>
      </w:r>
      <w:r w:rsidR="0027156F" w:rsidRPr="00F1527F">
        <w:rPr>
          <w:rFonts w:asciiTheme="minorHAnsi" w:hAnsiTheme="minorHAnsi" w:cstheme="minorHAnsi"/>
          <w:sz w:val="24"/>
        </w:rPr>
        <w:t>ou</w:t>
      </w:r>
      <w:r w:rsidR="00D41072" w:rsidRPr="00F1527F">
        <w:rPr>
          <w:rFonts w:asciiTheme="minorHAnsi" w:hAnsiTheme="minorHAnsi" w:cstheme="minorHAnsi"/>
          <w:sz w:val="24"/>
        </w:rPr>
        <w:t xml:space="preserve"> </w:t>
      </w:r>
      <w:r w:rsidR="00804A1C" w:rsidRPr="00F1527F">
        <w:rPr>
          <w:rFonts w:asciiTheme="minorHAnsi" w:hAnsiTheme="minorHAnsi" w:cstheme="minorHAnsi"/>
          <w:sz w:val="24"/>
        </w:rPr>
        <w:t>čás</w:t>
      </w:r>
      <w:r w:rsidR="00A475F5">
        <w:rPr>
          <w:rFonts w:asciiTheme="minorHAnsi" w:hAnsiTheme="minorHAnsi" w:cstheme="minorHAnsi"/>
          <w:sz w:val="24"/>
        </w:rPr>
        <w:t>tku mimořádné podpory ve výši 6</w:t>
      </w:r>
      <w:r w:rsidR="00804A1C" w:rsidRPr="00F1527F">
        <w:rPr>
          <w:rFonts w:asciiTheme="minorHAnsi" w:hAnsiTheme="minorHAnsi" w:cstheme="minorHAnsi"/>
          <w:sz w:val="24"/>
        </w:rPr>
        <w:t xml:space="preserve"> 375 529 Kč.</w:t>
      </w:r>
      <w:r w:rsidR="00D41072" w:rsidRPr="00F1527F">
        <w:rPr>
          <w:rFonts w:asciiTheme="minorHAnsi" w:hAnsiTheme="minorHAnsi" w:cstheme="minorHAnsi"/>
          <w:sz w:val="24"/>
        </w:rPr>
        <w:t xml:space="preserve"> </w:t>
      </w:r>
    </w:p>
    <w:p w:rsidR="00D41072" w:rsidRPr="00F1527F" w:rsidRDefault="00D41072" w:rsidP="009442DF">
      <w:pPr>
        <w:rPr>
          <w:rFonts w:asciiTheme="minorHAnsi" w:hAnsiTheme="minorHAnsi" w:cstheme="minorHAnsi"/>
          <w:sz w:val="24"/>
        </w:rPr>
      </w:pPr>
    </w:p>
    <w:p w:rsidR="009442DF" w:rsidRPr="00F1527F" w:rsidRDefault="00D41072" w:rsidP="009442DF">
      <w:pPr>
        <w:rPr>
          <w:rFonts w:asciiTheme="minorHAnsi" w:hAnsiTheme="minorHAnsi" w:cstheme="minorHAnsi"/>
          <w:sz w:val="24"/>
        </w:rPr>
      </w:pPr>
      <w:r w:rsidRPr="00F1527F">
        <w:rPr>
          <w:rFonts w:asciiTheme="minorHAnsi" w:hAnsiTheme="minorHAnsi" w:cstheme="minorHAnsi"/>
          <w:sz w:val="24"/>
        </w:rPr>
        <w:t>SZIF odešle vyčíslení kompenzace za ČR na Evro</w:t>
      </w:r>
      <w:r w:rsidR="002F475C" w:rsidRPr="00F1527F">
        <w:rPr>
          <w:rFonts w:asciiTheme="minorHAnsi" w:hAnsiTheme="minorHAnsi" w:cstheme="minorHAnsi"/>
          <w:sz w:val="24"/>
        </w:rPr>
        <w:t>pskou komisi nejpozději do 18.</w:t>
      </w:r>
      <w:r w:rsidR="00804A1C" w:rsidRPr="00F1527F">
        <w:rPr>
          <w:rFonts w:asciiTheme="minorHAnsi" w:hAnsiTheme="minorHAnsi" w:cstheme="minorHAnsi"/>
          <w:sz w:val="24"/>
        </w:rPr>
        <w:t xml:space="preserve"> </w:t>
      </w:r>
      <w:r w:rsidR="002F475C" w:rsidRPr="00F1527F">
        <w:rPr>
          <w:rFonts w:asciiTheme="minorHAnsi" w:hAnsiTheme="minorHAnsi" w:cstheme="minorHAnsi"/>
          <w:sz w:val="24"/>
        </w:rPr>
        <w:t>července</w:t>
      </w:r>
      <w:r w:rsidRPr="00F1527F">
        <w:rPr>
          <w:rFonts w:asciiTheme="minorHAnsi" w:hAnsiTheme="minorHAnsi" w:cstheme="minorHAnsi"/>
          <w:sz w:val="24"/>
        </w:rPr>
        <w:t xml:space="preserve"> 2011. Evropská komise provede celkovou sumarizaci požadavků jednotlivých členských zemí a následně vymezí přesnou částku pro jednotlivé země. V případě, že celková suma za jednotlivé členské země přesáhne původně</w:t>
      </w:r>
      <w:r w:rsidR="002F475C" w:rsidRPr="00F1527F">
        <w:rPr>
          <w:rFonts w:asciiTheme="minorHAnsi" w:hAnsiTheme="minorHAnsi" w:cstheme="minorHAnsi"/>
          <w:sz w:val="24"/>
        </w:rPr>
        <w:t xml:space="preserve"> alokovanou částku pro toto výji</w:t>
      </w:r>
      <w:r w:rsidRPr="00F1527F">
        <w:rPr>
          <w:rFonts w:asciiTheme="minorHAnsi" w:hAnsiTheme="minorHAnsi" w:cstheme="minorHAnsi"/>
          <w:sz w:val="24"/>
        </w:rPr>
        <w:t>mečné kompenzační opatření,</w:t>
      </w:r>
      <w:r w:rsidR="002F475C" w:rsidRPr="00F1527F">
        <w:rPr>
          <w:rFonts w:asciiTheme="minorHAnsi" w:hAnsiTheme="minorHAnsi" w:cstheme="minorHAnsi"/>
          <w:sz w:val="24"/>
        </w:rPr>
        <w:t xml:space="preserve"> dojde k poměrnému krácení finančních prostředků i pro jednotlivé země.</w:t>
      </w:r>
    </w:p>
    <w:p w:rsidR="00804A1C" w:rsidRPr="00F1527F" w:rsidRDefault="00804A1C" w:rsidP="009442DF">
      <w:pPr>
        <w:rPr>
          <w:rFonts w:asciiTheme="minorHAnsi" w:hAnsiTheme="minorHAnsi" w:cstheme="minorHAnsi"/>
          <w:sz w:val="24"/>
        </w:rPr>
      </w:pPr>
    </w:p>
    <w:p w:rsidR="00804A1C" w:rsidRPr="00F1527F" w:rsidRDefault="00804A1C" w:rsidP="00804A1C">
      <w:pPr>
        <w:rPr>
          <w:rFonts w:asciiTheme="minorHAnsi" w:hAnsiTheme="minorHAnsi" w:cstheme="minorHAnsi"/>
          <w:sz w:val="24"/>
        </w:rPr>
      </w:pPr>
      <w:r w:rsidRPr="00F1527F">
        <w:rPr>
          <w:rFonts w:asciiTheme="minorHAnsi" w:hAnsiTheme="minorHAnsi" w:cstheme="minorHAnsi"/>
          <w:sz w:val="24"/>
        </w:rPr>
        <w:t>Konečný termín pro platbu této mimořádné podpory je stanoven evropským předpisem na 15. října 2011.</w:t>
      </w:r>
    </w:p>
    <w:p w:rsidR="00804A1C" w:rsidRDefault="00804A1C" w:rsidP="009442DF">
      <w:pPr>
        <w:rPr>
          <w:rFonts w:ascii="Calibri" w:hAnsi="Calibri" w:cs="Calibri"/>
          <w:sz w:val="24"/>
        </w:rPr>
      </w:pPr>
    </w:p>
    <w:p w:rsidR="006C048D" w:rsidRDefault="00804A1C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  <w:r>
        <w:rPr>
          <w:rFonts w:ascii="Calibri" w:hAnsi="Calibri" w:cs="Calibri"/>
          <w:sz w:val="24"/>
        </w:rPr>
        <w:t xml:space="preserve"> </w:t>
      </w: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Default="006C048D" w:rsidP="00BE0BF4">
      <w:pPr>
        <w:spacing w:line="360" w:lineRule="auto"/>
        <w:ind w:firstLine="0"/>
        <w:rPr>
          <w:rStyle w:val="Siln"/>
          <w:rFonts w:ascii="Arial" w:hAnsi="Arial" w:cs="Arial"/>
          <w:b w:val="0"/>
          <w:color w:val="313131"/>
          <w:sz w:val="20"/>
          <w:szCs w:val="20"/>
        </w:rPr>
      </w:pPr>
    </w:p>
    <w:p w:rsidR="006C048D" w:rsidRPr="002C7FE4" w:rsidRDefault="006C048D" w:rsidP="00BE0BF4">
      <w:pPr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</w:p>
    <w:sectPr w:rsidR="006C048D" w:rsidRPr="002C7FE4" w:rsidSect="006C048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134" w:header="0" w:footer="283" w:gutter="0"/>
      <w:cols w:space="567" w:equalWidth="0">
        <w:col w:w="963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EDD" w:rsidRDefault="00AC3EDD">
      <w:r>
        <w:separator/>
      </w:r>
    </w:p>
  </w:endnote>
  <w:endnote w:type="continuationSeparator" w:id="0">
    <w:p w:rsidR="00AC3EDD" w:rsidRDefault="00AC3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74" w:rsidRPr="00397974" w:rsidRDefault="002C105A" w:rsidP="00397974">
    <w:pPr>
      <w:pStyle w:val="Zpat"/>
      <w:ind w:firstLine="0"/>
      <w:jc w:val="center"/>
      <w:rPr>
        <w:rFonts w:ascii="Arial" w:hAnsi="Arial" w:cs="Arial"/>
        <w:b/>
        <w:sz w:val="20"/>
        <w:szCs w:val="20"/>
      </w:rPr>
    </w:pPr>
    <w:r w:rsidRPr="002C105A">
      <w:rPr>
        <w:rFonts w:ascii="Arial" w:hAnsi="Arial" w:cs="Arial"/>
        <w:noProof/>
        <w:sz w:val="20"/>
        <w:szCs w:val="20"/>
      </w:rPr>
      <w:pict>
        <v:rect id="_x0000_s1066" style="position:absolute;left:0;text-align:left;margin-left:0;margin-top:-8.75pt;width:481.9pt;height:2.85pt;z-index:251658240" fillcolor="#88a09b" stroked="f"/>
      </w:pict>
    </w:r>
    <w:r w:rsidR="00397974" w:rsidRPr="00397974">
      <w:rPr>
        <w:rFonts w:ascii="Arial" w:hAnsi="Arial" w:cs="Arial"/>
        <w:sz w:val="20"/>
        <w:szCs w:val="20"/>
      </w:rPr>
      <w:t xml:space="preserve">Stránka </w:t>
    </w:r>
    <w:r w:rsidRPr="00397974">
      <w:rPr>
        <w:rFonts w:ascii="Arial" w:hAnsi="Arial" w:cs="Arial"/>
        <w:b/>
        <w:sz w:val="20"/>
        <w:szCs w:val="20"/>
      </w:rPr>
      <w:fldChar w:fldCharType="begin"/>
    </w:r>
    <w:r w:rsidR="00397974" w:rsidRPr="00397974">
      <w:rPr>
        <w:rFonts w:ascii="Arial" w:hAnsi="Arial" w:cs="Arial"/>
        <w:b/>
        <w:sz w:val="20"/>
        <w:szCs w:val="20"/>
      </w:rPr>
      <w:instrText>PAGE</w:instrText>
    </w:r>
    <w:r w:rsidRPr="00397974">
      <w:rPr>
        <w:rFonts w:ascii="Arial" w:hAnsi="Arial" w:cs="Arial"/>
        <w:b/>
        <w:sz w:val="20"/>
        <w:szCs w:val="20"/>
      </w:rPr>
      <w:fldChar w:fldCharType="separate"/>
    </w:r>
    <w:r w:rsidR="00496B06">
      <w:rPr>
        <w:rFonts w:ascii="Arial" w:hAnsi="Arial" w:cs="Arial"/>
        <w:b/>
        <w:noProof/>
        <w:sz w:val="20"/>
        <w:szCs w:val="20"/>
      </w:rPr>
      <w:t>1</w:t>
    </w:r>
    <w:r w:rsidRPr="00397974">
      <w:rPr>
        <w:rFonts w:ascii="Arial" w:hAnsi="Arial" w:cs="Arial"/>
        <w:b/>
        <w:sz w:val="20"/>
        <w:szCs w:val="20"/>
      </w:rPr>
      <w:fldChar w:fldCharType="end"/>
    </w:r>
    <w:r w:rsidR="00397974" w:rsidRPr="00397974">
      <w:rPr>
        <w:rFonts w:ascii="Arial" w:hAnsi="Arial" w:cs="Arial"/>
        <w:sz w:val="20"/>
        <w:szCs w:val="20"/>
      </w:rPr>
      <w:t xml:space="preserve"> z </w:t>
    </w:r>
    <w:r w:rsidRPr="00397974">
      <w:rPr>
        <w:rFonts w:ascii="Arial" w:hAnsi="Arial" w:cs="Arial"/>
        <w:b/>
        <w:sz w:val="20"/>
        <w:szCs w:val="20"/>
      </w:rPr>
      <w:fldChar w:fldCharType="begin"/>
    </w:r>
    <w:r w:rsidR="00397974" w:rsidRPr="00397974">
      <w:rPr>
        <w:rFonts w:ascii="Arial" w:hAnsi="Arial" w:cs="Arial"/>
        <w:b/>
        <w:sz w:val="20"/>
        <w:szCs w:val="20"/>
      </w:rPr>
      <w:instrText>NUMPAGES</w:instrText>
    </w:r>
    <w:r w:rsidRPr="00397974">
      <w:rPr>
        <w:rFonts w:ascii="Arial" w:hAnsi="Arial" w:cs="Arial"/>
        <w:b/>
        <w:sz w:val="20"/>
        <w:szCs w:val="20"/>
      </w:rPr>
      <w:fldChar w:fldCharType="separate"/>
    </w:r>
    <w:r w:rsidR="00496B06">
      <w:rPr>
        <w:rFonts w:ascii="Arial" w:hAnsi="Arial" w:cs="Arial"/>
        <w:b/>
        <w:noProof/>
        <w:sz w:val="20"/>
        <w:szCs w:val="20"/>
      </w:rPr>
      <w:t>1</w:t>
    </w:r>
    <w:r w:rsidRPr="00397974">
      <w:rPr>
        <w:rFonts w:ascii="Arial" w:hAnsi="Arial" w:cs="Arial"/>
        <w:b/>
        <w:sz w:val="20"/>
        <w:szCs w:val="20"/>
      </w:rPr>
      <w:fldChar w:fldCharType="end"/>
    </w:r>
  </w:p>
  <w:p w:rsidR="00397974" w:rsidRPr="00397974" w:rsidRDefault="00397974" w:rsidP="00397974">
    <w:pPr>
      <w:pStyle w:val="Zpat"/>
      <w:ind w:firstLine="0"/>
      <w:rPr>
        <w:rFonts w:ascii="Arial" w:hAnsi="Arial" w:cs="Arial"/>
        <w:b/>
        <w:sz w:val="20"/>
        <w:szCs w:val="20"/>
      </w:rPr>
    </w:pPr>
  </w:p>
  <w:p w:rsidR="00397974" w:rsidRPr="00397974" w:rsidRDefault="00397974" w:rsidP="00397974">
    <w:pPr>
      <w:pStyle w:val="Zpat"/>
      <w:ind w:firstLine="0"/>
      <w:rPr>
        <w:rFonts w:ascii="Arial" w:hAnsi="Arial" w:cs="Arial"/>
        <w:sz w:val="20"/>
        <w:szCs w:val="20"/>
      </w:rPr>
    </w:pPr>
    <w:r w:rsidRPr="00397974">
      <w:rPr>
        <w:rFonts w:ascii="Arial" w:hAnsi="Arial" w:cs="Arial"/>
        <w:b/>
        <w:sz w:val="20"/>
        <w:szCs w:val="20"/>
      </w:rPr>
      <w:t>Kontakt:</w:t>
    </w:r>
    <w:r w:rsidRPr="00397974">
      <w:rPr>
        <w:rFonts w:ascii="Arial" w:hAnsi="Arial" w:cs="Arial"/>
        <w:sz w:val="20"/>
        <w:szCs w:val="20"/>
      </w:rPr>
      <w:t xml:space="preserve"> Kateřina </w:t>
    </w:r>
    <w:proofErr w:type="spellStart"/>
    <w:r w:rsidRPr="00397974">
      <w:rPr>
        <w:rFonts w:ascii="Arial" w:hAnsi="Arial" w:cs="Arial"/>
        <w:sz w:val="20"/>
        <w:szCs w:val="20"/>
      </w:rPr>
      <w:t>Böhmová</w:t>
    </w:r>
    <w:proofErr w:type="spellEnd"/>
    <w:r w:rsidRPr="00397974">
      <w:rPr>
        <w:rFonts w:ascii="Arial" w:hAnsi="Arial" w:cs="Arial"/>
        <w:sz w:val="20"/>
        <w:szCs w:val="20"/>
      </w:rPr>
      <w:t>, tisková mluvčí SZIF, tel.: +420 222 871 668, e-mail:katerina.bohmova@szif.cz</w:t>
    </w:r>
  </w:p>
  <w:p w:rsidR="00510B02" w:rsidRDefault="00510B02">
    <w:pPr>
      <w:pStyle w:val="zpat-nzevzpravodaj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053" w:rsidRPr="00562FDA" w:rsidRDefault="002C105A" w:rsidP="00562FDA">
    <w:pPr>
      <w:jc w:val="center"/>
      <w:rPr>
        <w:rFonts w:ascii="Arial" w:hAnsi="Arial" w:cs="Arial"/>
        <w:sz w:val="20"/>
        <w:szCs w:val="20"/>
      </w:rPr>
    </w:pPr>
    <w:r w:rsidRPr="002C105A">
      <w:rPr>
        <w:noProof/>
        <w:color w:val="034A31"/>
        <w:sz w:val="20"/>
        <w:szCs w:val="20"/>
      </w:rPr>
      <w:pict>
        <v:rect id="_x0000_s1064" style="position:absolute;left:0;text-align:left;margin-left:0;margin-top:-5.4pt;width:481.9pt;height:2.85pt;z-index:251657216" fillcolor="#88a09b" stroked="f"/>
      </w:pict>
    </w:r>
    <w:r w:rsidR="00815D84" w:rsidRPr="009542F2">
      <w:rPr>
        <w:sz w:val="20"/>
        <w:szCs w:val="20"/>
      </w:rPr>
      <w:t xml:space="preserve">Stránka </w:t>
    </w:r>
    <w:r w:rsidRPr="009542F2">
      <w:rPr>
        <w:b/>
        <w:sz w:val="20"/>
        <w:szCs w:val="20"/>
      </w:rPr>
      <w:fldChar w:fldCharType="begin"/>
    </w:r>
    <w:r w:rsidR="00815D84" w:rsidRPr="009542F2">
      <w:rPr>
        <w:b/>
        <w:sz w:val="20"/>
        <w:szCs w:val="20"/>
      </w:rPr>
      <w:instrText xml:space="preserve"> PAGE </w:instrText>
    </w:r>
    <w:r w:rsidRPr="009542F2">
      <w:rPr>
        <w:b/>
        <w:sz w:val="20"/>
        <w:szCs w:val="20"/>
      </w:rPr>
      <w:fldChar w:fldCharType="separate"/>
    </w:r>
    <w:r w:rsidR="006C048D">
      <w:rPr>
        <w:b/>
        <w:noProof/>
        <w:sz w:val="20"/>
        <w:szCs w:val="20"/>
      </w:rPr>
      <w:t>1</w:t>
    </w:r>
    <w:r w:rsidRPr="009542F2">
      <w:rPr>
        <w:b/>
        <w:sz w:val="20"/>
        <w:szCs w:val="20"/>
      </w:rPr>
      <w:fldChar w:fldCharType="end"/>
    </w:r>
    <w:r w:rsidR="00815D84" w:rsidRPr="009542F2">
      <w:rPr>
        <w:sz w:val="20"/>
        <w:szCs w:val="20"/>
      </w:rPr>
      <w:t xml:space="preserve"> z </w:t>
    </w:r>
    <w:r w:rsidRPr="009542F2">
      <w:rPr>
        <w:sz w:val="20"/>
        <w:szCs w:val="20"/>
      </w:rPr>
      <w:fldChar w:fldCharType="begin"/>
    </w:r>
    <w:r w:rsidR="00815D84" w:rsidRPr="009542F2">
      <w:rPr>
        <w:sz w:val="20"/>
        <w:szCs w:val="20"/>
      </w:rPr>
      <w:instrText xml:space="preserve"> NUMPAGES  </w:instrText>
    </w:r>
    <w:r w:rsidRPr="009542F2">
      <w:rPr>
        <w:sz w:val="20"/>
        <w:szCs w:val="20"/>
      </w:rPr>
      <w:fldChar w:fldCharType="separate"/>
    </w:r>
    <w:r w:rsidR="002F475C">
      <w:rPr>
        <w:noProof/>
        <w:sz w:val="20"/>
        <w:szCs w:val="20"/>
      </w:rPr>
      <w:t>1</w:t>
    </w:r>
    <w:r w:rsidRPr="009542F2">
      <w:rPr>
        <w:sz w:val="20"/>
        <w:szCs w:val="20"/>
      </w:rPr>
      <w:fldChar w:fldCharType="end"/>
    </w:r>
    <w:r w:rsidR="00562FDA">
      <w:rPr>
        <w:sz w:val="20"/>
        <w:szCs w:val="20"/>
      </w:rPr>
      <w:br/>
    </w:r>
    <w:r w:rsidR="00815D84" w:rsidRPr="00562FDA">
      <w:rPr>
        <w:rFonts w:ascii="Arial" w:hAnsi="Arial" w:cs="Arial"/>
        <w:b/>
        <w:sz w:val="20"/>
        <w:szCs w:val="20"/>
      </w:rPr>
      <w:t>Kontakt:</w:t>
    </w:r>
    <w:r w:rsidR="00815D84" w:rsidRPr="00562FDA">
      <w:rPr>
        <w:rFonts w:ascii="Arial" w:hAnsi="Arial" w:cs="Arial"/>
        <w:sz w:val="20"/>
        <w:szCs w:val="20"/>
      </w:rPr>
      <w:t xml:space="preserve"> </w:t>
    </w:r>
    <w:r w:rsidR="00562FDA" w:rsidRPr="00562FDA">
      <w:rPr>
        <w:rFonts w:ascii="Arial" w:hAnsi="Arial" w:cs="Arial"/>
        <w:sz w:val="20"/>
        <w:szCs w:val="20"/>
      </w:rPr>
      <w:t xml:space="preserve">Ing. Kateřina </w:t>
    </w:r>
    <w:proofErr w:type="spellStart"/>
    <w:r w:rsidR="00562FDA" w:rsidRPr="00562FDA">
      <w:rPr>
        <w:rFonts w:ascii="Arial" w:hAnsi="Arial" w:cs="Arial"/>
        <w:sz w:val="20"/>
        <w:szCs w:val="20"/>
      </w:rPr>
      <w:t>Böhmová</w:t>
    </w:r>
    <w:proofErr w:type="spellEnd"/>
    <w:r w:rsidR="00815D84" w:rsidRPr="00562FDA">
      <w:rPr>
        <w:rFonts w:ascii="Arial" w:hAnsi="Arial" w:cs="Arial"/>
        <w:sz w:val="20"/>
        <w:szCs w:val="20"/>
      </w:rPr>
      <w:t xml:space="preserve">, </w:t>
    </w:r>
    <w:r w:rsidR="00741ADB" w:rsidRPr="00562FDA">
      <w:rPr>
        <w:rFonts w:ascii="Arial" w:hAnsi="Arial" w:cs="Arial"/>
        <w:sz w:val="20"/>
        <w:szCs w:val="20"/>
      </w:rPr>
      <w:t>tiskov</w:t>
    </w:r>
    <w:r w:rsidR="00562FDA" w:rsidRPr="00562FDA">
      <w:rPr>
        <w:rFonts w:ascii="Arial" w:hAnsi="Arial" w:cs="Arial"/>
        <w:sz w:val="20"/>
        <w:szCs w:val="20"/>
      </w:rPr>
      <w:t>á</w:t>
    </w:r>
    <w:r w:rsidR="00741ADB" w:rsidRPr="00562FDA">
      <w:rPr>
        <w:rFonts w:ascii="Arial" w:hAnsi="Arial" w:cs="Arial"/>
        <w:sz w:val="20"/>
        <w:szCs w:val="20"/>
      </w:rPr>
      <w:t xml:space="preserve"> mluvčí SZIF,</w:t>
    </w:r>
    <w:r w:rsidR="00815D84" w:rsidRPr="00562FDA">
      <w:rPr>
        <w:rFonts w:ascii="Arial" w:hAnsi="Arial" w:cs="Arial"/>
        <w:sz w:val="20"/>
        <w:szCs w:val="20"/>
      </w:rPr>
      <w:t xml:space="preserve"> </w:t>
    </w:r>
    <w:r w:rsidR="00562FDA">
      <w:rPr>
        <w:rFonts w:ascii="Arial" w:hAnsi="Arial" w:cs="Arial"/>
        <w:sz w:val="20"/>
        <w:szCs w:val="20"/>
      </w:rPr>
      <w:br/>
    </w:r>
    <w:r w:rsidR="00815D84" w:rsidRPr="00562FDA">
      <w:rPr>
        <w:rFonts w:ascii="Arial" w:hAnsi="Arial" w:cs="Arial"/>
        <w:sz w:val="20"/>
        <w:szCs w:val="20"/>
      </w:rPr>
      <w:t xml:space="preserve">tel.: </w:t>
    </w:r>
    <w:r w:rsidR="00741ADB" w:rsidRPr="00562FDA">
      <w:rPr>
        <w:rFonts w:ascii="Arial" w:hAnsi="Arial" w:cs="Arial"/>
        <w:sz w:val="20"/>
        <w:szCs w:val="20"/>
      </w:rPr>
      <w:t>+420 222 871 668,</w:t>
    </w:r>
    <w:r w:rsidR="00815D84" w:rsidRPr="00562FDA">
      <w:rPr>
        <w:rFonts w:ascii="Arial" w:hAnsi="Arial" w:cs="Arial"/>
        <w:sz w:val="20"/>
        <w:szCs w:val="20"/>
      </w:rPr>
      <w:t xml:space="preserve"> </w:t>
    </w:r>
    <w:r w:rsidR="00562FDA">
      <w:rPr>
        <w:rFonts w:ascii="Arial" w:hAnsi="Arial" w:cs="Arial"/>
        <w:sz w:val="20"/>
        <w:szCs w:val="20"/>
      </w:rPr>
      <w:t>e-</w:t>
    </w:r>
    <w:r w:rsidR="00815D84" w:rsidRPr="00562FDA">
      <w:rPr>
        <w:rFonts w:ascii="Arial" w:hAnsi="Arial" w:cs="Arial"/>
        <w:sz w:val="20"/>
        <w:szCs w:val="20"/>
      </w:rPr>
      <w:t>mail:</w:t>
    </w:r>
    <w:r w:rsidR="00562FDA" w:rsidRPr="00562FDA">
      <w:rPr>
        <w:rFonts w:ascii="Arial" w:hAnsi="Arial" w:cs="Arial"/>
        <w:sz w:val="20"/>
        <w:szCs w:val="20"/>
      </w:rPr>
      <w:t>katerina.bohmova</w:t>
    </w:r>
    <w:r w:rsidR="00741ADB" w:rsidRPr="00562FDA">
      <w:rPr>
        <w:rFonts w:ascii="Arial" w:hAnsi="Arial" w:cs="Arial"/>
        <w:sz w:val="20"/>
        <w:szCs w:val="20"/>
      </w:rPr>
      <w:t>@szif.cz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EDD" w:rsidRDefault="00AC3EDD">
      <w:r>
        <w:separator/>
      </w:r>
    </w:p>
  </w:footnote>
  <w:footnote w:type="continuationSeparator" w:id="0">
    <w:p w:rsidR="00AC3EDD" w:rsidRDefault="00AC3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F4" w:rsidRDefault="00BE0BF4" w:rsidP="00BE0BF4">
    <w:pPr>
      <w:ind w:firstLine="0"/>
    </w:pPr>
  </w:p>
  <w:tbl>
    <w:tblPr>
      <w:tblpPr w:leftFromText="113" w:rightFromText="113" w:topFromText="215" w:bottomFromText="215" w:vertAnchor="text" w:horzAnchor="page" w:tblpXSpec="center" w:tblpY="1"/>
      <w:tblW w:w="9598" w:type="dxa"/>
      <w:tblLayout w:type="fixed"/>
      <w:tblCellMar>
        <w:left w:w="0" w:type="dxa"/>
        <w:right w:w="0" w:type="dxa"/>
      </w:tblCellMar>
      <w:tblLook w:val="0000"/>
    </w:tblPr>
    <w:tblGrid>
      <w:gridCol w:w="6771"/>
      <w:gridCol w:w="26"/>
      <w:gridCol w:w="2801"/>
    </w:tblGrid>
    <w:tr w:rsidR="00BE0BF4" w:rsidTr="00D87115">
      <w:trPr>
        <w:trHeight w:val="831"/>
      </w:trPr>
      <w:tc>
        <w:tcPr>
          <w:tcW w:w="6771" w:type="dxa"/>
          <w:noWrap/>
          <w:tcMar>
            <w:left w:w="0" w:type="dxa"/>
            <w:right w:w="0" w:type="dxa"/>
          </w:tcMar>
          <w:vAlign w:val="bottom"/>
        </w:tcPr>
        <w:p w:rsidR="00BE0BF4" w:rsidRDefault="00804A1C" w:rsidP="00D87115">
          <w:pPr>
            <w:pStyle w:val="obdob"/>
            <w:framePr w:w="0" w:hRule="auto" w:hSpace="0" w:wrap="auto" w:vAnchor="margin" w:hAnchor="text" w:xAlign="left" w:yAlign="inline"/>
          </w:pPr>
          <w:r>
            <w:rPr>
              <w:noProof/>
            </w:rPr>
            <w:drawing>
              <wp:inline distT="0" distB="0" distL="0" distR="0">
                <wp:extent cx="1724025" cy="476250"/>
                <wp:effectExtent l="19050" t="0" r="9525" b="0"/>
                <wp:docPr id="1" name="obrázek 1" descr="SZIF_logo_text_barvy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ZIF_logo_text_barvy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E0BF4">
            <w:t xml:space="preserve"> </w:t>
          </w:r>
        </w:p>
        <w:p w:rsidR="00BE0BF4" w:rsidRDefault="00BE0BF4" w:rsidP="00D87115">
          <w:pPr>
            <w:pStyle w:val="obdob"/>
            <w:framePr w:w="0" w:hRule="auto" w:hSpace="0" w:wrap="auto" w:vAnchor="margin" w:hAnchor="text" w:xAlign="left" w:yAlign="inline"/>
          </w:pPr>
        </w:p>
        <w:p w:rsidR="00BE0BF4" w:rsidRDefault="00BE0BF4" w:rsidP="00D87115">
          <w:pPr>
            <w:pStyle w:val="obdob"/>
            <w:framePr w:w="0" w:hRule="auto" w:hSpace="0" w:wrap="auto" w:vAnchor="margin" w:hAnchor="text" w:xAlign="left" w:yAlign="inline"/>
            <w:rPr>
              <w:sz w:val="4"/>
            </w:rPr>
          </w:pPr>
        </w:p>
      </w:tc>
      <w:tc>
        <w:tcPr>
          <w:tcW w:w="26" w:type="dxa"/>
        </w:tcPr>
        <w:p w:rsidR="00BE0BF4" w:rsidRDefault="00BE0BF4" w:rsidP="00D87115">
          <w:pPr>
            <w:pStyle w:val="obdob"/>
            <w:framePr w:w="0" w:hRule="auto" w:hSpace="0" w:wrap="auto" w:vAnchor="margin" w:hAnchor="text" w:xAlign="left" w:yAlign="inline"/>
            <w:spacing w:before="160"/>
          </w:pPr>
        </w:p>
      </w:tc>
      <w:tc>
        <w:tcPr>
          <w:tcW w:w="2801" w:type="dxa"/>
          <w:vAlign w:val="bottom"/>
        </w:tcPr>
        <w:p w:rsidR="00BE0BF4" w:rsidRPr="00F830EF" w:rsidRDefault="00BE0BF4" w:rsidP="00D87115">
          <w:pPr>
            <w:pStyle w:val="adresa"/>
            <w:spacing w:before="140"/>
            <w:rPr>
              <w:b/>
            </w:rPr>
          </w:pPr>
          <w:r>
            <w:rPr>
              <w:b/>
            </w:rPr>
            <w:t>Státní zemědělský intervenční fond</w:t>
          </w:r>
        </w:p>
        <w:p w:rsidR="00BE0BF4" w:rsidRDefault="00BE0BF4" w:rsidP="00D87115">
          <w:pPr>
            <w:pStyle w:val="adresa"/>
            <w:spacing w:before="140"/>
          </w:pPr>
          <w:r>
            <w:t>Ve Smečkách 33, 110 00 Praha 1</w:t>
          </w:r>
        </w:p>
        <w:p w:rsidR="00BE0BF4" w:rsidRDefault="00BE0BF4" w:rsidP="00D87115">
          <w:pPr>
            <w:pStyle w:val="adresa"/>
          </w:pPr>
          <w:r>
            <w:t>tel.: 222 871 620</w:t>
          </w:r>
        </w:p>
        <w:p w:rsidR="00BE0BF4" w:rsidRDefault="00BE0BF4" w:rsidP="00D87115">
          <w:pPr>
            <w:pStyle w:val="adresa"/>
          </w:pPr>
          <w:r>
            <w:t>fax: 222 326 765</w:t>
          </w:r>
        </w:p>
        <w:p w:rsidR="00BE0BF4" w:rsidRDefault="00BE0BF4" w:rsidP="00D87115">
          <w:pPr>
            <w:pStyle w:val="adresa"/>
          </w:pPr>
          <w:r>
            <w:t>e-mail: info@szif.cz</w:t>
          </w:r>
        </w:p>
        <w:p w:rsidR="00BE0BF4" w:rsidRDefault="00BE0BF4" w:rsidP="00D87115">
          <w:pPr>
            <w:pStyle w:val="adresa"/>
            <w:rPr>
              <w:sz w:val="18"/>
            </w:rPr>
          </w:pPr>
        </w:p>
      </w:tc>
    </w:tr>
    <w:tr w:rsidR="00BE0BF4" w:rsidTr="00D87115">
      <w:trPr>
        <w:cantSplit/>
        <w:trHeight w:val="124"/>
      </w:trPr>
      <w:tc>
        <w:tcPr>
          <w:tcW w:w="9598" w:type="dxa"/>
          <w:gridSpan w:val="3"/>
          <w:noWrap/>
          <w:tcMar>
            <w:left w:w="0" w:type="dxa"/>
            <w:right w:w="0" w:type="dxa"/>
          </w:tcMar>
          <w:vAlign w:val="bottom"/>
        </w:tcPr>
        <w:p w:rsidR="00BE0BF4" w:rsidRDefault="002C105A" w:rsidP="00BE0BF4">
          <w:pPr>
            <w:pStyle w:val="nadpiskapitoly"/>
          </w:pPr>
          <w:r w:rsidRPr="002C105A">
            <w:rPr>
              <w:noProof/>
              <w:sz w:val="20"/>
            </w:rPr>
            <w:pict>
              <v:rect id="_x0000_s1067" style="position:absolute;margin-left:0;margin-top:-3.7pt;width:481.9pt;height:18pt;z-index:-251657216;mso-wrap-edited:f;mso-position-horizontal-relative:text;mso-position-vertical-relative:margin" wrapcoords="-25 0 -25 20700 21600 20700 21600 0 -25 0" fillcolor="#034a31" stroked="f">
                <w10:wrap anchory="margin"/>
              </v:rect>
            </w:pict>
          </w:r>
        </w:p>
      </w:tc>
    </w:tr>
  </w:tbl>
  <w:p w:rsidR="00510B02" w:rsidRPr="00BE0BF4" w:rsidRDefault="00510B02" w:rsidP="00BE0BF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13" w:rightFromText="113" w:topFromText="215" w:bottomFromText="215" w:vertAnchor="text" w:horzAnchor="page" w:tblpXSpec="center" w:tblpY="1"/>
      <w:tblW w:w="9639" w:type="dxa"/>
      <w:tblLayout w:type="fixed"/>
      <w:tblCellMar>
        <w:left w:w="0" w:type="dxa"/>
        <w:right w:w="0" w:type="dxa"/>
      </w:tblCellMar>
      <w:tblLook w:val="0000"/>
    </w:tblPr>
    <w:tblGrid>
      <w:gridCol w:w="6804"/>
      <w:gridCol w:w="20"/>
      <w:gridCol w:w="2815"/>
    </w:tblGrid>
    <w:tr w:rsidR="00510B02" w:rsidTr="00815D84">
      <w:trPr>
        <w:trHeight w:val="2336"/>
      </w:trPr>
      <w:tc>
        <w:tcPr>
          <w:tcW w:w="6804" w:type="dxa"/>
          <w:noWrap/>
          <w:tcMar>
            <w:left w:w="0" w:type="dxa"/>
            <w:right w:w="0" w:type="dxa"/>
          </w:tcMar>
          <w:vAlign w:val="bottom"/>
        </w:tcPr>
        <w:p w:rsidR="00510B02" w:rsidRDefault="00804A1C" w:rsidP="00A739B5">
          <w:pPr>
            <w:pStyle w:val="obdob"/>
            <w:framePr w:w="0" w:hRule="auto" w:hSpace="0" w:wrap="auto" w:vAnchor="margin" w:hAnchor="text" w:xAlign="left" w:yAlign="inline"/>
          </w:pPr>
          <w:r>
            <w:rPr>
              <w:noProof/>
            </w:rPr>
            <w:drawing>
              <wp:inline distT="0" distB="0" distL="0" distR="0">
                <wp:extent cx="1724025" cy="476250"/>
                <wp:effectExtent l="19050" t="0" r="9525" b="0"/>
                <wp:docPr id="2" name="obrázek 2" descr="SZIF_logo_text_barvy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ZIF_logo_text_barvy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4C3053">
            <w:t xml:space="preserve">                  </w:t>
          </w:r>
        </w:p>
        <w:p w:rsidR="00A739B5" w:rsidRDefault="00A739B5" w:rsidP="00A739B5">
          <w:pPr>
            <w:pStyle w:val="obdob"/>
            <w:framePr w:w="0" w:hRule="auto" w:hSpace="0" w:wrap="auto" w:vAnchor="margin" w:hAnchor="text" w:xAlign="left" w:yAlign="inline"/>
          </w:pPr>
        </w:p>
        <w:p w:rsidR="00A739B5" w:rsidRDefault="00A739B5" w:rsidP="00A739B5">
          <w:pPr>
            <w:pStyle w:val="obdob"/>
            <w:framePr w:w="0" w:hRule="auto" w:hSpace="0" w:wrap="auto" w:vAnchor="margin" w:hAnchor="text" w:xAlign="left" w:yAlign="inline"/>
            <w:rPr>
              <w:sz w:val="4"/>
            </w:rPr>
          </w:pPr>
        </w:p>
      </w:tc>
      <w:tc>
        <w:tcPr>
          <w:tcW w:w="20" w:type="dxa"/>
        </w:tcPr>
        <w:p w:rsidR="00510B02" w:rsidRDefault="00510B02">
          <w:pPr>
            <w:pStyle w:val="obdob"/>
            <w:framePr w:w="0" w:hRule="auto" w:hSpace="0" w:wrap="auto" w:vAnchor="margin" w:hAnchor="text" w:xAlign="left" w:yAlign="inline"/>
            <w:spacing w:before="160"/>
          </w:pPr>
        </w:p>
      </w:tc>
      <w:tc>
        <w:tcPr>
          <w:tcW w:w="2815" w:type="dxa"/>
          <w:vAlign w:val="bottom"/>
        </w:tcPr>
        <w:p w:rsidR="00815D84" w:rsidRPr="00F830EF" w:rsidRDefault="00815D84" w:rsidP="00815D84">
          <w:pPr>
            <w:pStyle w:val="adresa"/>
            <w:spacing w:before="140"/>
            <w:rPr>
              <w:b/>
            </w:rPr>
          </w:pPr>
          <w:r>
            <w:rPr>
              <w:b/>
            </w:rPr>
            <w:t>Státní zemědělský intervenční fond</w:t>
          </w:r>
        </w:p>
        <w:p w:rsidR="00510B02" w:rsidRDefault="006E2F8F">
          <w:pPr>
            <w:pStyle w:val="adresa"/>
            <w:spacing w:before="140"/>
          </w:pPr>
          <w:r>
            <w:t>Ve S</w:t>
          </w:r>
          <w:r w:rsidR="00510B02">
            <w:t>mečkách 33, 110 00 Praha 1</w:t>
          </w:r>
        </w:p>
        <w:p w:rsidR="0074293B" w:rsidRDefault="004A3109">
          <w:pPr>
            <w:pStyle w:val="adresa"/>
          </w:pPr>
          <w:r>
            <w:t>tel.: 222 871 620</w:t>
          </w:r>
        </w:p>
        <w:p w:rsidR="00510B02" w:rsidRDefault="004A3109">
          <w:pPr>
            <w:pStyle w:val="adresa"/>
          </w:pPr>
          <w:r>
            <w:t>fax: 222 326 765</w:t>
          </w:r>
        </w:p>
        <w:p w:rsidR="00510B02" w:rsidRDefault="00C66B46">
          <w:pPr>
            <w:pStyle w:val="adresa"/>
          </w:pPr>
          <w:r>
            <w:t>e-mail: info</w:t>
          </w:r>
          <w:r w:rsidR="00510B02">
            <w:t>@szif.cz</w:t>
          </w:r>
        </w:p>
        <w:p w:rsidR="00510B02" w:rsidRDefault="00510B02">
          <w:pPr>
            <w:pStyle w:val="adresa"/>
            <w:rPr>
              <w:sz w:val="18"/>
            </w:rPr>
          </w:pPr>
        </w:p>
      </w:tc>
    </w:tr>
    <w:tr w:rsidR="00510B02" w:rsidTr="00815D84">
      <w:trPr>
        <w:cantSplit/>
        <w:trHeight w:val="349"/>
      </w:trPr>
      <w:tc>
        <w:tcPr>
          <w:tcW w:w="9639" w:type="dxa"/>
          <w:gridSpan w:val="3"/>
          <w:noWrap/>
          <w:tcMar>
            <w:left w:w="0" w:type="dxa"/>
            <w:right w:w="0" w:type="dxa"/>
          </w:tcMar>
          <w:vAlign w:val="bottom"/>
        </w:tcPr>
        <w:p w:rsidR="00510B02" w:rsidRDefault="002C105A">
          <w:pPr>
            <w:pStyle w:val="zhlav-nzevkapitoly"/>
          </w:pPr>
          <w:r w:rsidRPr="002C105A">
            <w:rPr>
              <w:noProof/>
              <w:sz w:val="20"/>
            </w:rPr>
            <w:pict>
              <v:rect id="_x0000_s1060" style="position:absolute;margin-left:0;margin-top:-3.7pt;width:481.9pt;height:18pt;z-index:-251660288;mso-wrap-edited:f;mso-position-horizontal-relative:text;mso-position-vertical-relative:margin" wrapcoords="-25 0 -25 20700 21600 20700 21600 0 -25 0" fillcolor="#034a31" stroked="f">
                <w10:wrap anchory="margin"/>
              </v:rect>
            </w:pict>
          </w:r>
        </w:p>
      </w:tc>
    </w:tr>
  </w:tbl>
  <w:tbl>
    <w:tblPr>
      <w:tblpPr w:vertAnchor="page" w:horzAnchor="margin" w:tblpY="3120"/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8603"/>
    </w:tblGrid>
    <w:tr w:rsidR="00510B02">
      <w:trPr>
        <w:trHeight w:val="544"/>
      </w:trPr>
      <w:tc>
        <w:tcPr>
          <w:tcW w:w="8603" w:type="dxa"/>
          <w:vAlign w:val="bottom"/>
        </w:tcPr>
        <w:p w:rsidR="004C3053" w:rsidRDefault="004C3053" w:rsidP="004C3053">
          <w:pPr>
            <w:pStyle w:val="nadpiskapitoly"/>
          </w:pPr>
          <w:r>
            <w:t>TISKOVÁ ZPRÁVA</w:t>
          </w:r>
        </w:p>
        <w:p w:rsidR="00510B02" w:rsidRDefault="00510B02">
          <w:pPr>
            <w:pStyle w:val="nzevzpravodaje"/>
          </w:pPr>
        </w:p>
      </w:tc>
    </w:tr>
  </w:tbl>
  <w:p w:rsidR="00510B02" w:rsidRDefault="00510B02" w:rsidP="006C048D">
    <w:pPr>
      <w:pStyle w:val="Zhlav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E6D"/>
    <w:multiLevelType w:val="hybridMultilevel"/>
    <w:tmpl w:val="445CDB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8033E"/>
    <w:multiLevelType w:val="hybridMultilevel"/>
    <w:tmpl w:val="22601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0E076C"/>
    <w:multiLevelType w:val="hybridMultilevel"/>
    <w:tmpl w:val="F4D098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5218AB"/>
    <w:multiLevelType w:val="hybridMultilevel"/>
    <w:tmpl w:val="23A27F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85"/>
  <w:displayHorizontalDrawingGridEvery w:val="2"/>
  <w:noPunctuationKerning/>
  <w:characterSpacingControl w:val="doNotCompress"/>
  <w:hdrShapeDefaults>
    <o:shapedefaults v:ext="edit" spidmax="13314">
      <o:colormru v:ext="edit" colors="#034a31,#88a09b"/>
      <o:colormenu v:ext="edit" fillcolor="#034a31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0018D"/>
    <w:rsid w:val="0012676C"/>
    <w:rsid w:val="001572A4"/>
    <w:rsid w:val="001874BC"/>
    <w:rsid w:val="00261215"/>
    <w:rsid w:val="0026342A"/>
    <w:rsid w:val="0027156F"/>
    <w:rsid w:val="002C105A"/>
    <w:rsid w:val="002C7FE4"/>
    <w:rsid w:val="002F1852"/>
    <w:rsid w:val="002F475C"/>
    <w:rsid w:val="00331EC9"/>
    <w:rsid w:val="00397974"/>
    <w:rsid w:val="003C5996"/>
    <w:rsid w:val="00435F61"/>
    <w:rsid w:val="00443D7C"/>
    <w:rsid w:val="00455511"/>
    <w:rsid w:val="00496B06"/>
    <w:rsid w:val="004A3109"/>
    <w:rsid w:val="004C3053"/>
    <w:rsid w:val="00510B02"/>
    <w:rsid w:val="00514DF6"/>
    <w:rsid w:val="00532EE1"/>
    <w:rsid w:val="00562FDA"/>
    <w:rsid w:val="005F1770"/>
    <w:rsid w:val="00686016"/>
    <w:rsid w:val="006C048D"/>
    <w:rsid w:val="006E0B16"/>
    <w:rsid w:val="006E2F8F"/>
    <w:rsid w:val="0071490D"/>
    <w:rsid w:val="00741ADB"/>
    <w:rsid w:val="0074293B"/>
    <w:rsid w:val="0076682B"/>
    <w:rsid w:val="00770368"/>
    <w:rsid w:val="00774BB3"/>
    <w:rsid w:val="00781C7C"/>
    <w:rsid w:val="007F359B"/>
    <w:rsid w:val="00804A1C"/>
    <w:rsid w:val="00815D84"/>
    <w:rsid w:val="0085617A"/>
    <w:rsid w:val="00873309"/>
    <w:rsid w:val="008C1B24"/>
    <w:rsid w:val="009442DF"/>
    <w:rsid w:val="009E4691"/>
    <w:rsid w:val="009F1B43"/>
    <w:rsid w:val="00A25FBB"/>
    <w:rsid w:val="00A475F5"/>
    <w:rsid w:val="00A739B5"/>
    <w:rsid w:val="00AC3EDD"/>
    <w:rsid w:val="00AD2EF6"/>
    <w:rsid w:val="00AF41D5"/>
    <w:rsid w:val="00B150B7"/>
    <w:rsid w:val="00BE0BF4"/>
    <w:rsid w:val="00C0018D"/>
    <w:rsid w:val="00C435F6"/>
    <w:rsid w:val="00C66B46"/>
    <w:rsid w:val="00C74111"/>
    <w:rsid w:val="00CF115E"/>
    <w:rsid w:val="00D0376F"/>
    <w:rsid w:val="00D201E2"/>
    <w:rsid w:val="00D41072"/>
    <w:rsid w:val="00D87115"/>
    <w:rsid w:val="00DC2256"/>
    <w:rsid w:val="00E24325"/>
    <w:rsid w:val="00F1527F"/>
    <w:rsid w:val="00F97C23"/>
    <w:rsid w:val="00FF1944"/>
    <w:rsid w:val="00FF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034a31,#88a09b"/>
      <o:colormenu v:ext="edit" fillcolor="#034a31" strokecolor="none"/>
    </o:shapedefaults>
    <o:shapelayout v:ext="edit">
      <o:idmap v:ext="edit" data="2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0B16"/>
    <w:pPr>
      <w:ind w:firstLine="340"/>
    </w:pPr>
    <w:rPr>
      <w:rFonts w:ascii="Verdana" w:hAnsi="Verdana"/>
      <w:sz w:val="17"/>
      <w:szCs w:val="24"/>
    </w:rPr>
  </w:style>
  <w:style w:type="paragraph" w:styleId="Nadpis1">
    <w:name w:val="heading 1"/>
    <w:basedOn w:val="Normln"/>
    <w:next w:val="Normln"/>
    <w:qFormat/>
    <w:rsid w:val="006E0B16"/>
    <w:pPr>
      <w:keepNext/>
      <w:ind w:firstLineChars="45" w:firstLine="56"/>
      <w:outlineLvl w:val="0"/>
    </w:pPr>
    <w:rPr>
      <w:i/>
      <w:iCs/>
      <w:sz w:val="16"/>
      <w:szCs w:val="16"/>
    </w:rPr>
  </w:style>
  <w:style w:type="paragraph" w:styleId="Nadpis2">
    <w:name w:val="heading 2"/>
    <w:basedOn w:val="Normln"/>
    <w:next w:val="Normln"/>
    <w:qFormat/>
    <w:rsid w:val="00CF11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qFormat/>
    <w:rsid w:val="00CF11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E0B16"/>
    <w:pPr>
      <w:tabs>
        <w:tab w:val="center" w:pos="4536"/>
        <w:tab w:val="right" w:pos="9072"/>
      </w:tabs>
    </w:pPr>
  </w:style>
  <w:style w:type="paragraph" w:customStyle="1" w:styleId="obdob">
    <w:name w:val="období"/>
    <w:rsid w:val="006E0B16"/>
    <w:pPr>
      <w:framePr w:w="5580" w:h="1080" w:hSpace="141" w:wrap="around" w:vAnchor="text" w:hAnchor="page" w:x="548" w:y="76"/>
    </w:pPr>
    <w:rPr>
      <w:rFonts w:ascii="Verdana" w:hAnsi="Verdana"/>
      <w:color w:val="E48D06"/>
      <w:sz w:val="22"/>
    </w:rPr>
  </w:style>
  <w:style w:type="paragraph" w:customStyle="1" w:styleId="poadovslovelk">
    <w:name w:val="pořadové číslo velké"/>
    <w:rsid w:val="006E0B16"/>
    <w:pPr>
      <w:framePr w:hSpace="141" w:wrap="around" w:vAnchor="text" w:hAnchor="margin" w:x="-712" w:y="-274"/>
    </w:pPr>
    <w:rPr>
      <w:rFonts w:ascii="Verdana" w:hAnsi="Verdana"/>
      <w:b/>
      <w:color w:val="034A31"/>
      <w:spacing w:val="-140"/>
      <w:sz w:val="224"/>
    </w:rPr>
  </w:style>
  <w:style w:type="paragraph" w:styleId="Zpat">
    <w:name w:val="footer"/>
    <w:basedOn w:val="Normln"/>
    <w:link w:val="ZpatChar"/>
    <w:uiPriority w:val="99"/>
    <w:rsid w:val="006E0B1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E0B16"/>
    <w:pPr>
      <w:jc w:val="both"/>
    </w:pPr>
  </w:style>
  <w:style w:type="paragraph" w:customStyle="1" w:styleId="adresa">
    <w:name w:val="adresa"/>
    <w:rsid w:val="006E0B16"/>
    <w:rPr>
      <w:rFonts w:ascii="Verdana" w:hAnsi="Verdana"/>
      <w:color w:val="034A31"/>
      <w:sz w:val="14"/>
    </w:rPr>
  </w:style>
  <w:style w:type="paragraph" w:customStyle="1" w:styleId="nzevzpravodaje">
    <w:name w:val="název zpravodaje"/>
    <w:rsid w:val="006E0B16"/>
    <w:rPr>
      <w:rFonts w:ascii="Verdana" w:hAnsi="Verdana"/>
      <w:b/>
      <w:caps/>
      <w:color w:val="034A31"/>
      <w:sz w:val="34"/>
    </w:rPr>
  </w:style>
  <w:style w:type="paragraph" w:customStyle="1" w:styleId="obdobpodrobn">
    <w:name w:val="období podrobné"/>
    <w:rsid w:val="006E0B16"/>
    <w:rPr>
      <w:rFonts w:ascii="Verdana" w:hAnsi="Verdana"/>
      <w:color w:val="FFFFFF"/>
      <w:sz w:val="16"/>
    </w:rPr>
  </w:style>
  <w:style w:type="paragraph" w:customStyle="1" w:styleId="nadpiskapitoly">
    <w:name w:val="nadpis kapitoly"/>
    <w:rsid w:val="006E0B16"/>
    <w:pPr>
      <w:keepNext/>
      <w:keepLines/>
    </w:pPr>
    <w:rPr>
      <w:rFonts w:ascii="Verdana" w:hAnsi="Verdana"/>
      <w:b/>
      <w:color w:val="034A31"/>
      <w:sz w:val="28"/>
    </w:rPr>
  </w:style>
  <w:style w:type="paragraph" w:customStyle="1" w:styleId="obsah">
    <w:name w:val="obsah"/>
    <w:rsid w:val="006E0B16"/>
    <w:pPr>
      <w:spacing w:line="288" w:lineRule="auto"/>
    </w:pPr>
    <w:rPr>
      <w:rFonts w:ascii="Verdana" w:hAnsi="Verdana"/>
      <w:sz w:val="18"/>
    </w:rPr>
  </w:style>
  <w:style w:type="character" w:styleId="slostrnky">
    <w:name w:val="page number"/>
    <w:basedOn w:val="Standardnpsmoodstavce"/>
    <w:rsid w:val="006E0B16"/>
    <w:rPr>
      <w:rFonts w:ascii="Verdana" w:hAnsi="Verdana"/>
      <w:color w:val="034A31"/>
      <w:sz w:val="20"/>
    </w:rPr>
  </w:style>
  <w:style w:type="paragraph" w:customStyle="1" w:styleId="Podnadpiskapitoly">
    <w:name w:val="Podnadpis kapitoly"/>
    <w:rsid w:val="006E0B16"/>
    <w:pPr>
      <w:spacing w:after="80"/>
    </w:pPr>
    <w:rPr>
      <w:rFonts w:ascii="Verdana" w:hAnsi="Verdana"/>
      <w:b/>
      <w:color w:val="000000"/>
    </w:rPr>
  </w:style>
  <w:style w:type="paragraph" w:styleId="Zkladntextodsazen2">
    <w:name w:val="Body Text Indent 2"/>
    <w:basedOn w:val="Normln"/>
    <w:rsid w:val="006E0B16"/>
    <w:pPr>
      <w:jc w:val="both"/>
    </w:pPr>
  </w:style>
  <w:style w:type="character" w:styleId="Hypertextovodkaz">
    <w:name w:val="Hyperlink"/>
    <w:basedOn w:val="Standardnpsmoodstavce"/>
    <w:rsid w:val="006E0B16"/>
    <w:rPr>
      <w:color w:val="0000FF"/>
      <w:u w:val="single"/>
    </w:rPr>
  </w:style>
  <w:style w:type="paragraph" w:customStyle="1" w:styleId="poadovslomal">
    <w:name w:val="pořadové číslo malé"/>
    <w:basedOn w:val="poadovslovelk"/>
    <w:rsid w:val="006E0B16"/>
    <w:pPr>
      <w:framePr w:hSpace="0" w:wrap="around" w:vAnchor="page" w:hAnchor="page" w:x="568" w:y="1"/>
      <w:spacing w:after="260"/>
    </w:pPr>
    <w:rPr>
      <w:spacing w:val="-60"/>
      <w:sz w:val="96"/>
    </w:rPr>
  </w:style>
  <w:style w:type="paragraph" w:customStyle="1" w:styleId="obdobmal">
    <w:name w:val="období malé"/>
    <w:basedOn w:val="obdob"/>
    <w:rsid w:val="006E0B16"/>
    <w:pPr>
      <w:framePr w:wrap="around"/>
    </w:pPr>
    <w:rPr>
      <w:sz w:val="18"/>
    </w:rPr>
  </w:style>
  <w:style w:type="paragraph" w:customStyle="1" w:styleId="zhlav-nzevkapitoly">
    <w:name w:val="záhlaví - název kapitoly"/>
    <w:basedOn w:val="obdobpodrobn"/>
    <w:rsid w:val="006E0B16"/>
  </w:style>
  <w:style w:type="paragraph" w:customStyle="1" w:styleId="zpat-nzevzpravodaje">
    <w:name w:val="zápatí - název zpravodaje"/>
    <w:basedOn w:val="Zpat"/>
    <w:rsid w:val="006E0B16"/>
    <w:pPr>
      <w:ind w:firstLine="0"/>
    </w:pPr>
    <w:rPr>
      <w:color w:val="000000"/>
    </w:rPr>
  </w:style>
  <w:style w:type="paragraph" w:customStyle="1" w:styleId="Disclaimer">
    <w:name w:val="Disclaimer"/>
    <w:rsid w:val="006E0B16"/>
    <w:rPr>
      <w:rFonts w:ascii="Verdana" w:hAnsi="Verdana"/>
      <w:i/>
      <w:color w:val="000000"/>
      <w:sz w:val="14"/>
    </w:rPr>
  </w:style>
  <w:style w:type="paragraph" w:customStyle="1" w:styleId="tir-nadpis">
    <w:name w:val="tiráž - nadpis"/>
    <w:rsid w:val="006E0B16"/>
    <w:rPr>
      <w:rFonts w:ascii="Verdana" w:hAnsi="Verdana"/>
      <w:b/>
      <w:color w:val="034A31"/>
      <w:sz w:val="16"/>
    </w:rPr>
  </w:style>
  <w:style w:type="paragraph" w:customStyle="1" w:styleId="tir-text">
    <w:name w:val="tiráž - text"/>
    <w:basedOn w:val="tir-nadpis"/>
    <w:rsid w:val="006E0B16"/>
    <w:rPr>
      <w:b w:val="0"/>
      <w:color w:val="000000"/>
      <w:sz w:val="14"/>
    </w:rPr>
  </w:style>
  <w:style w:type="paragraph" w:styleId="Zkladntextodsazen3">
    <w:name w:val="Body Text Indent 3"/>
    <w:basedOn w:val="Normln"/>
    <w:rsid w:val="006E0B16"/>
  </w:style>
  <w:style w:type="paragraph" w:customStyle="1" w:styleId="tabulka-nzev">
    <w:name w:val="tabulka - název"/>
    <w:rsid w:val="006E0B16"/>
    <w:pPr>
      <w:spacing w:after="120"/>
    </w:pPr>
    <w:rPr>
      <w:rFonts w:ascii="Verdana" w:hAnsi="Verdana"/>
      <w:b/>
      <w:bCs/>
      <w:color w:val="034A31"/>
    </w:rPr>
  </w:style>
  <w:style w:type="paragraph" w:customStyle="1" w:styleId="tabulka-poznmka">
    <w:name w:val="tabulka - poznámka"/>
    <w:rsid w:val="006E0B16"/>
    <w:pPr>
      <w:spacing w:before="80"/>
    </w:pPr>
    <w:rPr>
      <w:rFonts w:ascii="Verdana" w:hAnsi="Verdana"/>
      <w:i/>
      <w:sz w:val="12"/>
    </w:rPr>
  </w:style>
  <w:style w:type="paragraph" w:styleId="Zkladntext2">
    <w:name w:val="Body Text 2"/>
    <w:basedOn w:val="Normln"/>
    <w:rsid w:val="00CF115E"/>
    <w:pPr>
      <w:spacing w:after="120" w:line="480" w:lineRule="auto"/>
    </w:pPr>
  </w:style>
  <w:style w:type="paragraph" w:customStyle="1" w:styleId="Normaln">
    <w:name w:val="Normalní"/>
    <w:basedOn w:val="Normln"/>
    <w:rsid w:val="00CF115E"/>
    <w:pPr>
      <w:ind w:firstLine="0"/>
      <w:jc w:val="both"/>
    </w:pPr>
    <w:rPr>
      <w:rFonts w:ascii="Arial" w:hAnsi="Arial"/>
      <w:sz w:val="24"/>
      <w:szCs w:val="20"/>
    </w:rPr>
  </w:style>
  <w:style w:type="character" w:styleId="Siln">
    <w:name w:val="Strong"/>
    <w:basedOn w:val="Standardnpsmoodstavce"/>
    <w:uiPriority w:val="22"/>
    <w:qFormat/>
    <w:rsid w:val="00FF24D6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97974"/>
    <w:rPr>
      <w:rFonts w:ascii="Verdana" w:hAnsi="Verdana"/>
      <w:sz w:val="17"/>
      <w:szCs w:val="24"/>
    </w:rPr>
  </w:style>
  <w:style w:type="paragraph" w:styleId="Textbubliny">
    <w:name w:val="Balloon Text"/>
    <w:basedOn w:val="Normln"/>
    <w:link w:val="TextbublinyChar"/>
    <w:rsid w:val="002715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1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1995-BFD7-4611-85D3-9A57D81E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aaa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Pospíšil</dc:creator>
  <cp:lastModifiedBy>a</cp:lastModifiedBy>
  <cp:revision>2</cp:revision>
  <cp:lastPrinted>2011-07-13T07:40:00Z</cp:lastPrinted>
  <dcterms:created xsi:type="dcterms:W3CDTF">2011-07-13T09:51:00Z</dcterms:created>
  <dcterms:modified xsi:type="dcterms:W3CDTF">2011-07-13T09:51:00Z</dcterms:modified>
</cp:coreProperties>
</file>