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4A3" w:rsidRPr="009B0BDD" w:rsidRDefault="002304A3" w:rsidP="005900D0">
      <w:pPr>
        <w:jc w:val="center"/>
        <w:rPr>
          <w:b/>
          <w:sz w:val="24"/>
        </w:rPr>
      </w:pPr>
      <w:bookmarkStart w:id="0" w:name="_GoBack"/>
      <w:bookmarkEnd w:id="0"/>
      <w:r w:rsidRPr="009B0BDD">
        <w:rPr>
          <w:b/>
          <w:sz w:val="24"/>
        </w:rPr>
        <w:t xml:space="preserve">Ovoce a zelenina obsahuje ve většině případů zbytky pesticidů. </w:t>
      </w:r>
      <w:r w:rsidR="002746F4" w:rsidRPr="009B0BDD">
        <w:rPr>
          <w:b/>
          <w:sz w:val="24"/>
        </w:rPr>
        <w:t>Čeští z</w:t>
      </w:r>
      <w:r w:rsidRPr="009B0BDD">
        <w:rPr>
          <w:b/>
          <w:sz w:val="24"/>
        </w:rPr>
        <w:t>emědělci totiž stále upřednostňují „chemii“</w:t>
      </w:r>
    </w:p>
    <w:p w:rsidR="005900D0" w:rsidRDefault="005900D0" w:rsidP="00FA03AE">
      <w:pPr>
        <w:jc w:val="both"/>
        <w:rPr>
          <w:b/>
        </w:rPr>
      </w:pPr>
      <w:r w:rsidRPr="00FA03AE">
        <w:rPr>
          <w:b/>
        </w:rPr>
        <w:t xml:space="preserve">Čerstvé ovoce a zelenina má být </w:t>
      </w:r>
      <w:r w:rsidR="00FA03AE" w:rsidRPr="00FA03AE">
        <w:rPr>
          <w:b/>
        </w:rPr>
        <w:t>pravidelnou</w:t>
      </w:r>
      <w:r w:rsidRPr="00FA03AE">
        <w:rPr>
          <w:b/>
        </w:rPr>
        <w:t xml:space="preserve"> součástí našeho </w:t>
      </w:r>
      <w:r w:rsidR="00FA03AE" w:rsidRPr="00FA03AE">
        <w:rPr>
          <w:b/>
        </w:rPr>
        <w:t xml:space="preserve">každodenního </w:t>
      </w:r>
      <w:r w:rsidRPr="00FA03AE">
        <w:rPr>
          <w:b/>
        </w:rPr>
        <w:t>jídelníčku. Přitom ale právě tyto potraviny patří mezi typické nositele zbytků chemických látek používaných v českém zemědělství. Jen v loňském roce odhalila Státní zemědělské a potravinářské inspekce </w:t>
      </w:r>
      <w:r w:rsidR="00FA03AE" w:rsidRPr="00FA03AE">
        <w:rPr>
          <w:b/>
        </w:rPr>
        <w:t xml:space="preserve">u 60 </w:t>
      </w:r>
      <w:r w:rsidR="00FA03AE">
        <w:rPr>
          <w:b/>
        </w:rPr>
        <w:t>%</w:t>
      </w:r>
      <w:r w:rsidR="00FA03AE" w:rsidRPr="00FA03AE">
        <w:rPr>
          <w:b/>
        </w:rPr>
        <w:t xml:space="preserve"> zkoumaných vzorků zeleniny zbytky pesticidů. V případě čerstvého ovoce </w:t>
      </w:r>
      <w:r w:rsidR="00FA03AE">
        <w:rPr>
          <w:b/>
        </w:rPr>
        <w:t>to pak bylo dokonce přes 95 %.</w:t>
      </w:r>
    </w:p>
    <w:p w:rsidR="00A31C9E" w:rsidRDefault="00FA03AE" w:rsidP="00FA03AE">
      <w:pPr>
        <w:jc w:val="both"/>
      </w:pPr>
      <w:r w:rsidRPr="00A31C9E">
        <w:t xml:space="preserve">Odhalená rezidua pesticidů v ovoce a zelenině sice u většiny vzorků nepřekročily povolené normy, zároveň ale </w:t>
      </w:r>
      <w:r w:rsidR="008B4D9D" w:rsidRPr="00A31C9E">
        <w:t xml:space="preserve">přítomnost </w:t>
      </w:r>
      <w:r w:rsidR="00F56B34">
        <w:t xml:space="preserve">zbytků </w:t>
      </w:r>
      <w:r w:rsidR="008B4D9D" w:rsidRPr="00A31C9E">
        <w:t>těchto toxických lát</w:t>
      </w:r>
      <w:r w:rsidR="00F56B34">
        <w:t>e</w:t>
      </w:r>
      <w:r w:rsidR="008B4D9D" w:rsidRPr="00A31C9E">
        <w:t xml:space="preserve">k v potravinách neklesá. </w:t>
      </w:r>
      <w:r w:rsidR="008B4D9D" w:rsidRPr="00A31C9E">
        <w:rPr>
          <w:i/>
        </w:rPr>
        <w:t xml:space="preserve">„Ze zprávy Státní zemědělské a potravinářské inspekce lze dokonce vyčíst, že v případě jablek byly </w:t>
      </w:r>
      <w:r w:rsidR="00A31C9E" w:rsidRPr="00A31C9E">
        <w:rPr>
          <w:i/>
        </w:rPr>
        <w:t xml:space="preserve">v loňském roce </w:t>
      </w:r>
      <w:r w:rsidR="008B4D9D" w:rsidRPr="00A31C9E">
        <w:rPr>
          <w:i/>
        </w:rPr>
        <w:t xml:space="preserve">stopy pesticidů </w:t>
      </w:r>
      <w:r w:rsidR="00A31C9E" w:rsidRPr="00A31C9E">
        <w:rPr>
          <w:i/>
        </w:rPr>
        <w:t xml:space="preserve">zaznamenány </w:t>
      </w:r>
      <w:r w:rsidR="008B4D9D" w:rsidRPr="00A31C9E">
        <w:rPr>
          <w:i/>
        </w:rPr>
        <w:t>v téměř 94 procentech zkoumaných vzorků,</w:t>
      </w:r>
      <w:r w:rsidR="002746F4">
        <w:rPr>
          <w:i/>
        </w:rPr>
        <w:t xml:space="preserve"> což bylo nejvíce od roku 2002. </w:t>
      </w:r>
      <w:r w:rsidR="002746F4" w:rsidRPr="002746F4">
        <w:rPr>
          <w:i/>
        </w:rPr>
        <w:t xml:space="preserve">Dlouhodobá konzumace takto pěstovaných potravin </w:t>
      </w:r>
      <w:r w:rsidR="00320944">
        <w:rPr>
          <w:i/>
        </w:rPr>
        <w:t xml:space="preserve">zároveň </w:t>
      </w:r>
      <w:r w:rsidR="002746F4" w:rsidRPr="002746F4">
        <w:rPr>
          <w:i/>
        </w:rPr>
        <w:t>znamená jednoznačně zvýše</w:t>
      </w:r>
      <w:r w:rsidR="002746F4">
        <w:rPr>
          <w:i/>
        </w:rPr>
        <w:t>né riziko pro lidský organismus,</w:t>
      </w:r>
      <w:r w:rsidR="008B4D9D" w:rsidRPr="00A31C9E">
        <w:rPr>
          <w:i/>
        </w:rPr>
        <w:t xml:space="preserve">“ </w:t>
      </w:r>
      <w:r w:rsidR="008B4D9D" w:rsidRPr="00A31C9E">
        <w:t xml:space="preserve">uvedl David Palán </w:t>
      </w:r>
      <w:r w:rsidR="00A31C9E" w:rsidRPr="00A31C9E">
        <w:t xml:space="preserve">z Asociace pro bezpečné potraviny s tím, že právě u jablek, které patří mezi nejčastěji kupované ovoce mezi spotřebiteli, je patrný zvyšující </w:t>
      </w:r>
      <w:r w:rsidR="002746F4">
        <w:t xml:space="preserve">se </w:t>
      </w:r>
      <w:r w:rsidR="00A31C9E">
        <w:t xml:space="preserve">podíl </w:t>
      </w:r>
      <w:r w:rsidR="002746F4">
        <w:t>tohoto druhu ovoce se stopy po pesticidech.</w:t>
      </w:r>
    </w:p>
    <w:p w:rsidR="00A31C9E" w:rsidRPr="002746F4" w:rsidRDefault="00A31C9E" w:rsidP="002746F4">
      <w:pPr>
        <w:jc w:val="right"/>
        <w:rPr>
          <w:sz w:val="18"/>
        </w:rPr>
      </w:pPr>
      <w:r>
        <w:rPr>
          <w:noProof/>
          <w:lang w:eastAsia="cs-CZ"/>
        </w:rPr>
        <w:drawing>
          <wp:inline distT="0" distB="0" distL="0" distR="0">
            <wp:extent cx="5734050" cy="350870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7253" cy="3541264"/>
                    </a:xfrm>
                    <a:prstGeom prst="rect">
                      <a:avLst/>
                    </a:prstGeom>
                    <a:noFill/>
                    <a:ln>
                      <a:noFill/>
                    </a:ln>
                  </pic:spPr>
                </pic:pic>
              </a:graphicData>
            </a:graphic>
          </wp:inline>
        </w:drawing>
      </w:r>
      <w:r w:rsidR="002746F4" w:rsidRPr="002746F4">
        <w:rPr>
          <w:sz w:val="18"/>
        </w:rPr>
        <w:t xml:space="preserve">zdroj: </w:t>
      </w:r>
      <w:hyperlink r:id="rId8" w:history="1">
        <w:r w:rsidR="002746F4" w:rsidRPr="002746F4">
          <w:rPr>
            <w:rStyle w:val="Hypertextovodkaz"/>
            <w:sz w:val="18"/>
          </w:rPr>
          <w:t>SZPI</w:t>
        </w:r>
      </w:hyperlink>
    </w:p>
    <w:p w:rsidR="000E2BA9" w:rsidRDefault="00320944" w:rsidP="007C6E1F">
      <w:pPr>
        <w:jc w:val="both"/>
      </w:pPr>
      <w:r>
        <w:t>Přitom E</w:t>
      </w:r>
      <w:r w:rsidR="002746F4">
        <w:t>vropská</w:t>
      </w:r>
      <w:r>
        <w:t xml:space="preserve"> komise i české státní instituce formálně </w:t>
      </w:r>
      <w:r w:rsidR="000E2BA9">
        <w:t xml:space="preserve">dlouhodobě </w:t>
      </w:r>
      <w:r>
        <w:t>deklarují svůj zájem o snižování pesticidů či nahrazovaní těchto chemických prostředků jinými</w:t>
      </w:r>
      <w:r w:rsidR="000E2BA9">
        <w:t xml:space="preserve"> neškodlivými látkami. Už začátkem loňského roku vstoupilo v platnost legislativa, původem evropská směrnice, v rámci které </w:t>
      </w:r>
      <w:r w:rsidR="007C6E1F">
        <w:t>by mělo</w:t>
      </w:r>
      <w:r w:rsidR="000E2BA9" w:rsidRPr="000E2BA9">
        <w:t xml:space="preserve"> být </w:t>
      </w:r>
      <w:r w:rsidR="007C6E1F">
        <w:t xml:space="preserve">zemědělci preferováno </w:t>
      </w:r>
      <w:r w:rsidR="000E2BA9" w:rsidRPr="000E2BA9">
        <w:t>šetrnější užívání přípravků na ochranu rostlin</w:t>
      </w:r>
      <w:r w:rsidR="000E2BA9" w:rsidRPr="007C6E1F">
        <w:rPr>
          <w:i/>
        </w:rPr>
        <w:t>. „Z předpisu vyplývá povinnost mimo jiné dát přednost biologickým, fyzikálním a jiným nechemickým metodám, pokud zajistí účinnou ochranu proti dotčeným škodlivým organismům,“</w:t>
      </w:r>
      <w:r w:rsidR="000E2BA9" w:rsidRPr="000E2BA9">
        <w:t xml:space="preserve"> </w:t>
      </w:r>
      <w:r w:rsidR="007C6E1F">
        <w:t xml:space="preserve">uvedl </w:t>
      </w:r>
      <w:r w:rsidR="000E2BA9" w:rsidRPr="000E2BA9">
        <w:t xml:space="preserve">ústavní právník Aleš </w:t>
      </w:r>
      <w:proofErr w:type="spellStart"/>
      <w:r w:rsidR="000E2BA9" w:rsidRPr="000E2BA9">
        <w:t>Gerloch</w:t>
      </w:r>
      <w:proofErr w:type="spellEnd"/>
      <w:r w:rsidR="000E2BA9" w:rsidRPr="000E2BA9">
        <w:t>.</w:t>
      </w:r>
      <w:r w:rsidR="007C6E1F">
        <w:t xml:space="preserve"> </w:t>
      </w:r>
    </w:p>
    <w:p w:rsidR="00F56B34" w:rsidRDefault="007C6E1F" w:rsidP="00B327DC">
      <w:pPr>
        <w:jc w:val="both"/>
      </w:pPr>
      <w:r w:rsidRPr="00C951B8">
        <w:t>Praxe je ale v podstatě opačná, podle údajů ministerstva zemědělství využívání pesticidů na českých polích nijak výrazně neklesá.</w:t>
      </w:r>
      <w:r w:rsidR="00F56B34" w:rsidRPr="00C951B8">
        <w:t xml:space="preserve"> </w:t>
      </w:r>
      <w:r w:rsidR="00B327DC">
        <w:t xml:space="preserve">Naopak počet zemědělců využívajících preparáty na organické bázi je mizivý. </w:t>
      </w:r>
      <w:r w:rsidR="00C951B8" w:rsidRPr="00C951B8">
        <w:t xml:space="preserve">Systémově totiž příslušné orgány </w:t>
      </w:r>
      <w:r w:rsidR="00B327DC">
        <w:t xml:space="preserve">tuzemské </w:t>
      </w:r>
      <w:r w:rsidR="00C951B8" w:rsidRPr="00C951B8">
        <w:t xml:space="preserve">zemědělce k používání </w:t>
      </w:r>
      <w:r w:rsidR="00C951B8">
        <w:t>n</w:t>
      </w:r>
      <w:r w:rsidR="00C951B8" w:rsidRPr="00C951B8">
        <w:t xml:space="preserve">echemických prostředků nevedou. </w:t>
      </w:r>
      <w:r w:rsidR="00B327DC">
        <w:t xml:space="preserve"> </w:t>
      </w:r>
      <w:r w:rsidR="00C951B8">
        <w:t>Ústř</w:t>
      </w:r>
      <w:r w:rsidR="00C951B8" w:rsidRPr="00C951B8">
        <w:t xml:space="preserve">ední kontrolní a zkušební </w:t>
      </w:r>
      <w:r w:rsidR="00C951B8">
        <w:t>ústav zemědě</w:t>
      </w:r>
      <w:r w:rsidR="00C951B8" w:rsidRPr="00C951B8">
        <w:t>lský vyvinul bodový systém, kterým</w:t>
      </w:r>
      <w:r w:rsidR="00B327DC">
        <w:t xml:space="preserve"> zjišťuje,</w:t>
      </w:r>
      <w:r w:rsidR="00C951B8" w:rsidRPr="00C951B8">
        <w:t xml:space="preserve"> </w:t>
      </w:r>
      <w:r w:rsidR="00C951B8" w:rsidRPr="00C951B8">
        <w:lastRenderedPageBreak/>
        <w:t>jestli farmá</w:t>
      </w:r>
      <w:r w:rsidR="00B327DC">
        <w:t>ři</w:t>
      </w:r>
      <w:r w:rsidR="00C951B8" w:rsidRPr="00C951B8">
        <w:t xml:space="preserve"> na</w:t>
      </w:r>
      <w:r w:rsidR="00B327DC">
        <w:t>řízení</w:t>
      </w:r>
      <w:r w:rsidR="00C951B8" w:rsidRPr="00C951B8">
        <w:t xml:space="preserve"> EU opravdu dodržují. </w:t>
      </w:r>
      <w:r w:rsidR="00B327DC" w:rsidRPr="00B327DC">
        <w:rPr>
          <w:i/>
        </w:rPr>
        <w:t>„</w:t>
      </w:r>
      <w:r w:rsidR="00C951B8" w:rsidRPr="00B327DC">
        <w:rPr>
          <w:i/>
        </w:rPr>
        <w:t>V praxi to vypadá tak, že každý zemědělec vyplní jednou za rok formulář, ve kterém může dosáhnout na základě bodové škály až 350 bodů, minimálně pak 120. Do takto široce vymezené bodové škály se ale vejde takřka každý, bez závislosti na tom j</w:t>
      </w:r>
      <w:r w:rsidR="00B327DC" w:rsidRPr="00B327DC">
        <w:rPr>
          <w:i/>
        </w:rPr>
        <w:t>estli používá pesticidy nebo netoxické postřiky,“</w:t>
      </w:r>
      <w:r w:rsidR="00B327DC">
        <w:t xml:space="preserve"> uvedl David Palán.</w:t>
      </w:r>
    </w:p>
    <w:p w:rsidR="009B0BDD" w:rsidRDefault="00B327DC" w:rsidP="00B327DC">
      <w:pPr>
        <w:jc w:val="both"/>
      </w:pPr>
      <w:r>
        <w:t xml:space="preserve">Další systémovou překážkou pro častější používání nepesticidních látek je neefektivní dotační politika. Původně se v případě používání nechemických prostředků vracelo zemědělci i 60 % nákladů. V současnosti je </w:t>
      </w:r>
      <w:r w:rsidRPr="00B327DC">
        <w:t xml:space="preserve">výše pobídky </w:t>
      </w:r>
      <w:r>
        <w:t xml:space="preserve">jen </w:t>
      </w:r>
      <w:r w:rsidRPr="00B327DC">
        <w:t>na 25 </w:t>
      </w:r>
      <w:r>
        <w:t xml:space="preserve">% a navíc s podmínkou </w:t>
      </w:r>
      <w:r w:rsidRPr="00B327DC">
        <w:t>používání těc</w:t>
      </w:r>
      <w:r>
        <w:t>hto prostředků po dobu pěti let bez možnosti přerušení.</w:t>
      </w:r>
    </w:p>
    <w:p w:rsidR="009B0BDD" w:rsidRPr="009B0BDD" w:rsidRDefault="009B0BDD" w:rsidP="009B0BDD"/>
    <w:p w:rsidR="009B0BDD" w:rsidRPr="009B0BDD" w:rsidRDefault="009B0BDD" w:rsidP="009B0BDD"/>
    <w:p w:rsidR="009B0BDD" w:rsidRPr="009B0BDD" w:rsidRDefault="009B0BDD" w:rsidP="009B0BDD"/>
    <w:p w:rsidR="009B0BDD" w:rsidRPr="009B0BDD" w:rsidRDefault="009B0BDD" w:rsidP="009B0BDD"/>
    <w:p w:rsidR="009B0BDD" w:rsidRPr="009B0BDD" w:rsidRDefault="009B0BDD" w:rsidP="009B0BDD"/>
    <w:p w:rsidR="009B0BDD" w:rsidRPr="009B0BDD" w:rsidRDefault="009B0BDD" w:rsidP="009B0BDD"/>
    <w:p w:rsidR="009B0BDD" w:rsidRPr="009B0BDD" w:rsidRDefault="009B0BDD" w:rsidP="009B0BDD"/>
    <w:p w:rsidR="009B0BDD" w:rsidRPr="009B0BDD" w:rsidRDefault="009B0BDD" w:rsidP="009B0BDD"/>
    <w:p w:rsidR="009B0BDD" w:rsidRPr="009B0BDD" w:rsidRDefault="009B0BDD" w:rsidP="009B0BDD"/>
    <w:p w:rsidR="009B0BDD" w:rsidRPr="009B0BDD" w:rsidRDefault="009B0BDD" w:rsidP="009B0BDD"/>
    <w:p w:rsidR="009B0BDD" w:rsidRPr="009B0BDD" w:rsidRDefault="009B0BDD" w:rsidP="009B0BDD"/>
    <w:p w:rsidR="009B0BDD" w:rsidRPr="009B0BDD" w:rsidRDefault="009B0BDD" w:rsidP="009B0BDD"/>
    <w:p w:rsidR="009B0BDD" w:rsidRPr="009B0BDD" w:rsidRDefault="009B0BDD" w:rsidP="009B0BDD"/>
    <w:p w:rsidR="009B0BDD" w:rsidRPr="009B0BDD" w:rsidRDefault="009B0BDD" w:rsidP="009B0BDD"/>
    <w:p w:rsidR="009B0BDD" w:rsidRPr="009B0BDD" w:rsidRDefault="009B0BDD" w:rsidP="009B0BDD"/>
    <w:p w:rsidR="009B0BDD" w:rsidRPr="009B0BDD" w:rsidRDefault="009B0BDD" w:rsidP="009B0BDD"/>
    <w:p w:rsidR="009B0BDD" w:rsidRPr="009B0BDD" w:rsidRDefault="009B0BDD" w:rsidP="009B0BDD"/>
    <w:p w:rsidR="009B0BDD" w:rsidRPr="009B0BDD" w:rsidRDefault="009B0BDD" w:rsidP="009B0BDD"/>
    <w:p w:rsidR="009B0BDD" w:rsidRPr="009B0BDD" w:rsidRDefault="009B0BDD" w:rsidP="009B0BDD"/>
    <w:p w:rsidR="009B0BDD" w:rsidRPr="009B0BDD" w:rsidRDefault="009B0BDD" w:rsidP="009B0BDD"/>
    <w:p w:rsidR="009B0BDD" w:rsidRPr="009B0BDD" w:rsidRDefault="009B0BDD" w:rsidP="009B0BDD"/>
    <w:p w:rsidR="009B0BDD" w:rsidRPr="009B0BDD" w:rsidRDefault="009B0BDD" w:rsidP="009B0BDD"/>
    <w:p w:rsidR="009B0BDD" w:rsidRDefault="009B0BDD" w:rsidP="009B0BDD"/>
    <w:p w:rsidR="00B327DC" w:rsidRPr="009B0BDD" w:rsidRDefault="00B327DC" w:rsidP="009B0BDD">
      <w:pPr>
        <w:jc w:val="center"/>
      </w:pPr>
    </w:p>
    <w:sectPr w:rsidR="00B327DC" w:rsidRPr="009B0BD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6E5" w:rsidRDefault="000006E5" w:rsidP="009B0BDD">
      <w:pPr>
        <w:spacing w:after="0" w:line="240" w:lineRule="auto"/>
      </w:pPr>
      <w:r>
        <w:separator/>
      </w:r>
    </w:p>
  </w:endnote>
  <w:endnote w:type="continuationSeparator" w:id="0">
    <w:p w:rsidR="000006E5" w:rsidRDefault="000006E5" w:rsidP="009B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DD" w:rsidRPr="008E133E" w:rsidRDefault="009B0BDD" w:rsidP="009B0BDD">
    <w:pPr>
      <w:jc w:val="center"/>
      <w:rPr>
        <w:rFonts w:ascii="Times New Roman" w:hAnsi="Times New Roman" w:cs="Times New Roman"/>
        <w:i/>
        <w:sz w:val="20"/>
        <w:szCs w:val="20"/>
      </w:rPr>
    </w:pPr>
    <w:r w:rsidRPr="008E133E">
      <w:rPr>
        <w:rFonts w:ascii="Times New Roman" w:hAnsi="Times New Roman" w:cs="Times New Roman"/>
        <w:i/>
        <w:sz w:val="20"/>
        <w:szCs w:val="20"/>
      </w:rPr>
      <w:t xml:space="preserve">Pro </w:t>
    </w:r>
    <w:r>
      <w:rPr>
        <w:rFonts w:ascii="Times New Roman" w:hAnsi="Times New Roman" w:cs="Times New Roman"/>
        <w:i/>
        <w:sz w:val="20"/>
        <w:szCs w:val="20"/>
      </w:rPr>
      <w:t>další informace kontaktujte</w:t>
    </w:r>
    <w:r w:rsidRPr="008E133E">
      <w:rPr>
        <w:rFonts w:ascii="Times New Roman" w:hAnsi="Times New Roman" w:cs="Times New Roman"/>
        <w:i/>
        <w:sz w:val="20"/>
        <w:szCs w:val="20"/>
      </w:rPr>
      <w:t xml:space="preserve"> </w:t>
    </w:r>
    <w:r>
      <w:rPr>
        <w:rFonts w:ascii="Times New Roman" w:hAnsi="Times New Roman" w:cs="Times New Roman"/>
        <w:i/>
        <w:sz w:val="20"/>
        <w:szCs w:val="20"/>
      </w:rPr>
      <w:t>Jakuba Žižku</w:t>
    </w:r>
    <w:r w:rsidRPr="008E133E">
      <w:rPr>
        <w:rFonts w:ascii="Times New Roman" w:hAnsi="Times New Roman" w:cs="Times New Roman"/>
        <w:i/>
        <w:sz w:val="20"/>
        <w:szCs w:val="20"/>
      </w:rPr>
      <w:t xml:space="preserve">, </w:t>
    </w:r>
    <w:r>
      <w:rPr>
        <w:rFonts w:ascii="Times New Roman" w:hAnsi="Times New Roman" w:cs="Times New Roman"/>
        <w:i/>
        <w:sz w:val="20"/>
        <w:szCs w:val="20"/>
      </w:rPr>
      <w:t>jakub.zizka@botticelli.cz</w:t>
    </w:r>
    <w:r w:rsidRPr="008E133E">
      <w:rPr>
        <w:rFonts w:ascii="Times New Roman" w:hAnsi="Times New Roman" w:cs="Times New Roman"/>
        <w:i/>
        <w:sz w:val="20"/>
        <w:szCs w:val="20"/>
      </w:rPr>
      <w:t>, 602 426</w:t>
    </w:r>
    <w:r>
      <w:rPr>
        <w:rFonts w:ascii="Times New Roman" w:hAnsi="Times New Roman" w:cs="Times New Roman"/>
        <w:i/>
        <w:sz w:val="20"/>
        <w:szCs w:val="20"/>
      </w:rPr>
      <w:t> </w:t>
    </w:r>
    <w:r w:rsidRPr="008E133E">
      <w:rPr>
        <w:rFonts w:ascii="Times New Roman" w:hAnsi="Times New Roman" w:cs="Times New Roman"/>
        <w:i/>
        <w:sz w:val="20"/>
        <w:szCs w:val="20"/>
      </w:rPr>
      <w:t>6</w:t>
    </w:r>
    <w:r>
      <w:rPr>
        <w:rFonts w:ascii="Times New Roman" w:hAnsi="Times New Roman" w:cs="Times New Roman"/>
        <w:i/>
        <w:sz w:val="20"/>
        <w:szCs w:val="20"/>
      </w:rPr>
      <w:t>34</w:t>
    </w:r>
  </w:p>
  <w:p w:rsidR="009B0BDD" w:rsidRDefault="009B0BD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6E5" w:rsidRDefault="000006E5" w:rsidP="009B0BDD">
      <w:pPr>
        <w:spacing w:after="0" w:line="240" w:lineRule="auto"/>
      </w:pPr>
      <w:r>
        <w:separator/>
      </w:r>
    </w:p>
  </w:footnote>
  <w:footnote w:type="continuationSeparator" w:id="0">
    <w:p w:rsidR="000006E5" w:rsidRDefault="000006E5" w:rsidP="009B0B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BC8"/>
    <w:rsid w:val="000006E5"/>
    <w:rsid w:val="00047BC8"/>
    <w:rsid w:val="000E2BA9"/>
    <w:rsid w:val="001C5385"/>
    <w:rsid w:val="002304A3"/>
    <w:rsid w:val="002746F4"/>
    <w:rsid w:val="00320944"/>
    <w:rsid w:val="004D5F7F"/>
    <w:rsid w:val="005900D0"/>
    <w:rsid w:val="007C6E1F"/>
    <w:rsid w:val="008153E3"/>
    <w:rsid w:val="008B4D9D"/>
    <w:rsid w:val="008D626D"/>
    <w:rsid w:val="009B0BDD"/>
    <w:rsid w:val="009D2E8F"/>
    <w:rsid w:val="00A31C9E"/>
    <w:rsid w:val="00B327DC"/>
    <w:rsid w:val="00C951B8"/>
    <w:rsid w:val="00CC0539"/>
    <w:rsid w:val="00F56B34"/>
    <w:rsid w:val="00FA03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5900D0"/>
  </w:style>
  <w:style w:type="character" w:styleId="Hypertextovodkaz">
    <w:name w:val="Hyperlink"/>
    <w:basedOn w:val="Standardnpsmoodstavce"/>
    <w:uiPriority w:val="99"/>
    <w:unhideWhenUsed/>
    <w:rsid w:val="002746F4"/>
    <w:rPr>
      <w:color w:val="0563C1" w:themeColor="hyperlink"/>
      <w:u w:val="single"/>
    </w:rPr>
  </w:style>
  <w:style w:type="paragraph" w:styleId="Zhlav">
    <w:name w:val="header"/>
    <w:basedOn w:val="Normln"/>
    <w:link w:val="ZhlavChar"/>
    <w:uiPriority w:val="99"/>
    <w:unhideWhenUsed/>
    <w:rsid w:val="009B0B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0BDD"/>
  </w:style>
  <w:style w:type="paragraph" w:styleId="Zpat">
    <w:name w:val="footer"/>
    <w:basedOn w:val="Normln"/>
    <w:link w:val="ZpatChar"/>
    <w:uiPriority w:val="99"/>
    <w:unhideWhenUsed/>
    <w:rsid w:val="009B0BDD"/>
    <w:pPr>
      <w:tabs>
        <w:tab w:val="center" w:pos="4536"/>
        <w:tab w:val="right" w:pos="9072"/>
      </w:tabs>
      <w:spacing w:after="0" w:line="240" w:lineRule="auto"/>
    </w:pPr>
  </w:style>
  <w:style w:type="character" w:customStyle="1" w:styleId="ZpatChar">
    <w:name w:val="Zápatí Char"/>
    <w:basedOn w:val="Standardnpsmoodstavce"/>
    <w:link w:val="Zpat"/>
    <w:uiPriority w:val="99"/>
    <w:rsid w:val="009B0BDD"/>
  </w:style>
  <w:style w:type="paragraph" w:styleId="Textbubliny">
    <w:name w:val="Balloon Text"/>
    <w:basedOn w:val="Normln"/>
    <w:link w:val="TextbublinyChar"/>
    <w:uiPriority w:val="99"/>
    <w:semiHidden/>
    <w:unhideWhenUsed/>
    <w:rsid w:val="009D2E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2E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5900D0"/>
  </w:style>
  <w:style w:type="character" w:styleId="Hypertextovodkaz">
    <w:name w:val="Hyperlink"/>
    <w:basedOn w:val="Standardnpsmoodstavce"/>
    <w:uiPriority w:val="99"/>
    <w:unhideWhenUsed/>
    <w:rsid w:val="002746F4"/>
    <w:rPr>
      <w:color w:val="0563C1" w:themeColor="hyperlink"/>
      <w:u w:val="single"/>
    </w:rPr>
  </w:style>
  <w:style w:type="paragraph" w:styleId="Zhlav">
    <w:name w:val="header"/>
    <w:basedOn w:val="Normln"/>
    <w:link w:val="ZhlavChar"/>
    <w:uiPriority w:val="99"/>
    <w:unhideWhenUsed/>
    <w:rsid w:val="009B0B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0BDD"/>
  </w:style>
  <w:style w:type="paragraph" w:styleId="Zpat">
    <w:name w:val="footer"/>
    <w:basedOn w:val="Normln"/>
    <w:link w:val="ZpatChar"/>
    <w:uiPriority w:val="99"/>
    <w:unhideWhenUsed/>
    <w:rsid w:val="009B0BDD"/>
    <w:pPr>
      <w:tabs>
        <w:tab w:val="center" w:pos="4536"/>
        <w:tab w:val="right" w:pos="9072"/>
      </w:tabs>
      <w:spacing w:after="0" w:line="240" w:lineRule="auto"/>
    </w:pPr>
  </w:style>
  <w:style w:type="character" w:customStyle="1" w:styleId="ZpatChar">
    <w:name w:val="Zápatí Char"/>
    <w:basedOn w:val="Standardnpsmoodstavce"/>
    <w:link w:val="Zpat"/>
    <w:uiPriority w:val="99"/>
    <w:rsid w:val="009B0BDD"/>
  </w:style>
  <w:style w:type="paragraph" w:styleId="Textbubliny">
    <w:name w:val="Balloon Text"/>
    <w:basedOn w:val="Normln"/>
    <w:link w:val="TextbublinyChar"/>
    <w:uiPriority w:val="99"/>
    <w:semiHidden/>
    <w:unhideWhenUsed/>
    <w:rsid w:val="009D2E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2E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gov.cz/docDetail.aspx?docid=1091221&amp;nid=11386&amp;hl=Zpr%C3%A1va%20o%20v%C3%BDsledc%C3%ADch%20pl%C3%A1novan%C3%A9%20kontroly%20cizorod%C3%BDch%20l%C3%A1tek%20o%20potravin%C3%A1ch"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2656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Jolanečka</cp:lastModifiedBy>
  <cp:revision>2</cp:revision>
  <dcterms:created xsi:type="dcterms:W3CDTF">2015-08-12T09:26:00Z</dcterms:created>
  <dcterms:modified xsi:type="dcterms:W3CDTF">2015-08-12T09:26:00Z</dcterms:modified>
</cp:coreProperties>
</file>